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A9" w:rsidRDefault="008804A9" w:rsidP="00CF7533">
      <w:pPr>
        <w:pStyle w:val="Ttulo3"/>
        <w:tabs>
          <w:tab w:val="left" w:pos="360"/>
        </w:tabs>
        <w:spacing w:line="360" w:lineRule="auto"/>
        <w:rPr>
          <w:szCs w:val="24"/>
          <w:lang w:val="es-MX"/>
        </w:rPr>
      </w:pPr>
      <w:r>
        <w:rPr>
          <w:szCs w:val="24"/>
          <w:lang w:val="es-MX"/>
        </w:rPr>
        <w:t>1.</w:t>
      </w:r>
      <w:r>
        <w:rPr>
          <w:szCs w:val="24"/>
          <w:lang w:val="es-MX"/>
        </w:rPr>
        <w:tab/>
        <w:t>Propósito</w:t>
      </w:r>
    </w:p>
    <w:p w:rsidR="008804A9" w:rsidRDefault="008804A9" w:rsidP="00964BDA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 xml:space="preserve">Cumplir con las disposiciones legales para que los estudiantes del Instituto Tecnológico de </w:t>
      </w:r>
      <w:r>
        <w:rPr>
          <w:color w:val="auto"/>
          <w:sz w:val="20"/>
        </w:rPr>
        <w:t>Hermosillo</w:t>
      </w:r>
      <w:r>
        <w:rPr>
          <w:sz w:val="20"/>
        </w:rPr>
        <w:t xml:space="preserve"> presten el Servicio Social.</w:t>
      </w:r>
    </w:p>
    <w:p w:rsidR="008804A9" w:rsidRDefault="008804A9" w:rsidP="00CF7533">
      <w:pPr>
        <w:spacing w:line="360" w:lineRule="auto"/>
        <w:jc w:val="both"/>
        <w:rPr>
          <w:b/>
        </w:rPr>
      </w:pPr>
    </w:p>
    <w:p w:rsidR="008804A9" w:rsidRDefault="008804A9" w:rsidP="00CF7533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240" w:hanging="240"/>
        <w:jc w:val="both"/>
        <w:rPr>
          <w:b/>
        </w:rPr>
      </w:pPr>
      <w:r>
        <w:rPr>
          <w:b/>
        </w:rPr>
        <w:t>Alcance</w:t>
      </w:r>
    </w:p>
    <w:p w:rsidR="008804A9" w:rsidRDefault="008804A9" w:rsidP="00964BDA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>Aplica a todos los estudiantes del Instituto Tecnológico</w:t>
      </w:r>
      <w:r w:rsidRPr="00517A95">
        <w:rPr>
          <w:color w:val="auto"/>
          <w:sz w:val="20"/>
        </w:rPr>
        <w:t xml:space="preserve"> de Hermosillo</w:t>
      </w:r>
      <w:r w:rsidR="001C04A1">
        <w:rPr>
          <w:sz w:val="20"/>
        </w:rPr>
        <w:t xml:space="preserve"> coordinado por el</w:t>
      </w:r>
      <w:r>
        <w:rPr>
          <w:sz w:val="20"/>
        </w:rPr>
        <w:t xml:space="preserve"> Departamento de Gestión Tecnológica y Vinculación del Instituto.  </w:t>
      </w:r>
    </w:p>
    <w:p w:rsidR="008804A9" w:rsidRDefault="008804A9" w:rsidP="00CF7533">
      <w:pPr>
        <w:pStyle w:val="Ttulo3"/>
        <w:spacing w:line="360" w:lineRule="auto"/>
        <w:jc w:val="both"/>
        <w:rPr>
          <w:rFonts w:cs="Arial"/>
          <w:color w:val="000000"/>
          <w:szCs w:val="24"/>
          <w:lang w:val="es-MX" w:eastAsia="es-MX"/>
        </w:rPr>
      </w:pPr>
    </w:p>
    <w:p w:rsidR="008804A9" w:rsidRDefault="008804A9" w:rsidP="00CF7533">
      <w:pPr>
        <w:pStyle w:val="Ttulo3"/>
        <w:tabs>
          <w:tab w:val="left" w:pos="360"/>
        </w:tabs>
        <w:spacing w:line="360" w:lineRule="auto"/>
        <w:jc w:val="both"/>
        <w:rPr>
          <w:szCs w:val="24"/>
          <w:lang w:val="es-MX"/>
        </w:rPr>
      </w:pPr>
      <w:r>
        <w:rPr>
          <w:rFonts w:cs="Arial"/>
          <w:color w:val="000000"/>
          <w:szCs w:val="24"/>
          <w:lang w:val="es-MX" w:eastAsia="es-MX"/>
        </w:rPr>
        <w:t>3.</w:t>
      </w:r>
      <w:r>
        <w:rPr>
          <w:rFonts w:cs="Arial"/>
          <w:color w:val="000000"/>
          <w:szCs w:val="24"/>
          <w:lang w:val="es-MX" w:eastAsia="es-MX"/>
        </w:rPr>
        <w:tab/>
      </w:r>
      <w:r>
        <w:rPr>
          <w:szCs w:val="24"/>
          <w:lang w:val="es-MX"/>
        </w:rPr>
        <w:t>Políticas de operación</w:t>
      </w:r>
    </w:p>
    <w:p w:rsidR="008804A9" w:rsidRDefault="008804A9" w:rsidP="00B96EDF">
      <w:pPr>
        <w:numPr>
          <w:ilvl w:val="1"/>
          <w:numId w:val="4"/>
        </w:numPr>
        <w:tabs>
          <w:tab w:val="clear" w:pos="360"/>
          <w:tab w:val="num" w:pos="-2694"/>
        </w:tabs>
        <w:spacing w:line="360" w:lineRule="auto"/>
        <w:ind w:left="4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Instituto Tecnológico de </w:t>
      </w:r>
      <w:r>
        <w:rPr>
          <w:color w:val="auto"/>
          <w:sz w:val="20"/>
          <w:szCs w:val="20"/>
        </w:rPr>
        <w:t>Hermosillo</w:t>
      </w:r>
      <w:r>
        <w:rPr>
          <w:sz w:val="20"/>
          <w:szCs w:val="20"/>
        </w:rPr>
        <w:t xml:space="preserve"> aplicará las normas, lineamientos y mecanismos indicados en el Manual de Procedimiento para operación del Servicio Social en los Institutos Tecnológicos. </w:t>
      </w:r>
    </w:p>
    <w:p w:rsidR="008804A9" w:rsidRDefault="008804A9" w:rsidP="00B672C0">
      <w:pPr>
        <w:spacing w:line="360" w:lineRule="auto"/>
        <w:ind w:left="120"/>
        <w:jc w:val="both"/>
        <w:rPr>
          <w:sz w:val="20"/>
          <w:szCs w:val="20"/>
        </w:rPr>
      </w:pPr>
    </w:p>
    <w:p w:rsidR="008804A9" w:rsidRPr="00F453B1" w:rsidRDefault="008804A9" w:rsidP="00C62E46">
      <w:pPr>
        <w:spacing w:line="360" w:lineRule="auto"/>
        <w:jc w:val="both"/>
        <w:rPr>
          <w:sz w:val="20"/>
          <w:szCs w:val="20"/>
        </w:rPr>
      </w:pPr>
    </w:p>
    <w:p w:rsidR="008804A9" w:rsidRDefault="008804A9">
      <w:pPr>
        <w:tabs>
          <w:tab w:val="left" w:pos="851"/>
        </w:tabs>
        <w:spacing w:line="360" w:lineRule="auto"/>
        <w:ind w:left="851" w:hanging="851"/>
        <w:jc w:val="both"/>
        <w:rPr>
          <w:b/>
        </w:rPr>
      </w:pPr>
    </w:p>
    <w:p w:rsidR="008804A9" w:rsidRDefault="008804A9">
      <w:pPr>
        <w:tabs>
          <w:tab w:val="left" w:pos="851"/>
        </w:tabs>
        <w:spacing w:line="360" w:lineRule="auto"/>
        <w:ind w:left="851" w:hanging="851"/>
        <w:jc w:val="both"/>
        <w:rPr>
          <w:b/>
        </w:rPr>
      </w:pPr>
    </w:p>
    <w:p w:rsidR="008804A9" w:rsidRDefault="008804A9">
      <w:pPr>
        <w:tabs>
          <w:tab w:val="left" w:pos="851"/>
        </w:tabs>
        <w:spacing w:line="360" w:lineRule="auto"/>
        <w:ind w:left="851" w:hanging="851"/>
        <w:jc w:val="both"/>
        <w:rPr>
          <w:b/>
        </w:rPr>
      </w:pPr>
    </w:p>
    <w:p w:rsidR="008804A9" w:rsidRDefault="008804A9">
      <w:pPr>
        <w:tabs>
          <w:tab w:val="left" w:pos="851"/>
        </w:tabs>
        <w:spacing w:line="360" w:lineRule="auto"/>
        <w:ind w:left="851" w:hanging="851"/>
        <w:jc w:val="both"/>
        <w:rPr>
          <w:b/>
        </w:rPr>
      </w:pPr>
    </w:p>
    <w:p w:rsidR="008804A9" w:rsidRDefault="008804A9">
      <w:pPr>
        <w:tabs>
          <w:tab w:val="left" w:pos="851"/>
        </w:tabs>
        <w:spacing w:line="360" w:lineRule="auto"/>
        <w:ind w:left="851" w:hanging="851"/>
        <w:jc w:val="both"/>
        <w:rPr>
          <w:b/>
        </w:rPr>
      </w:pPr>
    </w:p>
    <w:p w:rsidR="008804A9" w:rsidRDefault="008804A9">
      <w:pPr>
        <w:tabs>
          <w:tab w:val="left" w:pos="851"/>
        </w:tabs>
        <w:spacing w:line="360" w:lineRule="auto"/>
        <w:ind w:left="851" w:hanging="851"/>
        <w:jc w:val="both"/>
        <w:rPr>
          <w:b/>
        </w:rPr>
      </w:pPr>
    </w:p>
    <w:p w:rsidR="00EB1549" w:rsidRDefault="00EB1549">
      <w:pPr>
        <w:tabs>
          <w:tab w:val="left" w:pos="851"/>
        </w:tabs>
        <w:spacing w:line="360" w:lineRule="auto"/>
        <w:ind w:left="851" w:hanging="851"/>
        <w:jc w:val="both"/>
        <w:rPr>
          <w:b/>
        </w:rPr>
      </w:pPr>
    </w:p>
    <w:p w:rsidR="008804A9" w:rsidRDefault="008804A9">
      <w:pPr>
        <w:tabs>
          <w:tab w:val="left" w:pos="851"/>
        </w:tabs>
        <w:spacing w:line="360" w:lineRule="auto"/>
        <w:ind w:left="851" w:hanging="851"/>
        <w:jc w:val="both"/>
        <w:rPr>
          <w:b/>
        </w:rPr>
      </w:pPr>
    </w:p>
    <w:p w:rsidR="008804A9" w:rsidRDefault="008804A9">
      <w:pPr>
        <w:tabs>
          <w:tab w:val="left" w:pos="851"/>
        </w:tabs>
        <w:spacing w:line="360" w:lineRule="auto"/>
        <w:ind w:left="851" w:hanging="851"/>
        <w:jc w:val="both"/>
        <w:rPr>
          <w:b/>
        </w:rPr>
      </w:pPr>
    </w:p>
    <w:tbl>
      <w:tblPr>
        <w:tblpPr w:leftFromText="141" w:rightFromText="141" w:vertAnchor="text" w:horzAnchor="margin" w:tblpY="943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3240"/>
        <w:gridCol w:w="3600"/>
      </w:tblGrid>
      <w:tr w:rsidR="008804A9">
        <w:tc>
          <w:tcPr>
            <w:tcW w:w="1006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4A9" w:rsidRDefault="008804A9" w:rsidP="00BD5B33">
            <w:pPr>
              <w:pStyle w:val="Piedepgin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CONTROL DE EMISIÓN</w:t>
            </w:r>
          </w:p>
        </w:tc>
      </w:tr>
      <w:tr w:rsidR="008804A9">
        <w:tc>
          <w:tcPr>
            <w:tcW w:w="3228" w:type="dxa"/>
            <w:tcBorders>
              <w:left w:val="single" w:sz="18" w:space="0" w:color="auto"/>
            </w:tcBorders>
          </w:tcPr>
          <w:p w:rsidR="008804A9" w:rsidRDefault="008804A9" w:rsidP="00BA0DBE">
            <w:pPr>
              <w:pStyle w:val="Piedepgin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ELABORÓ</w:t>
            </w:r>
          </w:p>
        </w:tc>
        <w:tc>
          <w:tcPr>
            <w:tcW w:w="3240" w:type="dxa"/>
          </w:tcPr>
          <w:p w:rsidR="008804A9" w:rsidRDefault="008804A9" w:rsidP="00BA0DBE">
            <w:pPr>
              <w:pStyle w:val="Piedepgin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REVISÓ</w:t>
            </w:r>
          </w:p>
        </w:tc>
        <w:tc>
          <w:tcPr>
            <w:tcW w:w="3600" w:type="dxa"/>
            <w:tcBorders>
              <w:right w:val="single" w:sz="18" w:space="0" w:color="auto"/>
            </w:tcBorders>
          </w:tcPr>
          <w:p w:rsidR="008804A9" w:rsidRDefault="008804A9" w:rsidP="00BA0DBE">
            <w:pPr>
              <w:pStyle w:val="Piedepgin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AUTORIZÓ</w:t>
            </w:r>
          </w:p>
        </w:tc>
      </w:tr>
      <w:tr w:rsidR="008804A9" w:rsidTr="00C72867">
        <w:tc>
          <w:tcPr>
            <w:tcW w:w="3228" w:type="dxa"/>
            <w:tcBorders>
              <w:left w:val="single" w:sz="18" w:space="0" w:color="auto"/>
            </w:tcBorders>
            <w:vAlign w:val="center"/>
          </w:tcPr>
          <w:p w:rsidR="00F90BF6" w:rsidRDefault="00F90BF6" w:rsidP="00C72867">
            <w:pPr>
              <w:pStyle w:val="Encabezad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M.A. Claudia Leticia Arias Guzmán</w:t>
            </w:r>
          </w:p>
          <w:p w:rsidR="008804A9" w:rsidRPr="00C01415" w:rsidRDefault="00F90BF6" w:rsidP="00C72867">
            <w:pPr>
              <w:pStyle w:val="Encabezado"/>
              <w:jc w:val="center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Jefa de Depto. Gestión Tecnológica y Vinculación</w:t>
            </w:r>
          </w:p>
        </w:tc>
        <w:tc>
          <w:tcPr>
            <w:tcW w:w="3240" w:type="dxa"/>
            <w:vAlign w:val="center"/>
          </w:tcPr>
          <w:p w:rsidR="0098258B" w:rsidRPr="00C01415" w:rsidRDefault="0098258B" w:rsidP="00C72867">
            <w:pPr>
              <w:pStyle w:val="Encabezad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Ing. Sergio Tadeo Leyva Fimbres</w:t>
            </w:r>
          </w:p>
          <w:p w:rsidR="008804A9" w:rsidRPr="00C01415" w:rsidRDefault="00C72867" w:rsidP="00C72867">
            <w:pPr>
              <w:pStyle w:val="Piedepgina"/>
              <w:jc w:val="center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Subdirector de Planeación</w:t>
            </w:r>
            <w:bookmarkStart w:id="0" w:name="_GoBack"/>
            <w:bookmarkEnd w:id="0"/>
            <w:r w:rsidR="0098258B" w:rsidRPr="00C01415">
              <w:rPr>
                <w:color w:val="auto"/>
                <w:sz w:val="20"/>
                <w:szCs w:val="20"/>
              </w:rPr>
              <w:t xml:space="preserve"> y Vinculación</w:t>
            </w:r>
          </w:p>
        </w:tc>
        <w:tc>
          <w:tcPr>
            <w:tcW w:w="3600" w:type="dxa"/>
            <w:tcBorders>
              <w:right w:val="single" w:sz="18" w:space="0" w:color="auto"/>
            </w:tcBorders>
            <w:vAlign w:val="center"/>
          </w:tcPr>
          <w:p w:rsidR="00F90BF6" w:rsidRDefault="00F90BF6" w:rsidP="00C72867">
            <w:pPr>
              <w:pStyle w:val="Piedepgina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M.C. Gerardo Ochoa Salcido</w:t>
            </w:r>
          </w:p>
          <w:p w:rsidR="008804A9" w:rsidRPr="00C01415" w:rsidRDefault="00F90BF6" w:rsidP="00C72867">
            <w:pPr>
              <w:pStyle w:val="Piedepgina"/>
              <w:jc w:val="center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Director</w:t>
            </w:r>
          </w:p>
        </w:tc>
      </w:tr>
      <w:tr w:rsidR="008804A9">
        <w:tc>
          <w:tcPr>
            <w:tcW w:w="3228" w:type="dxa"/>
            <w:tcBorders>
              <w:left w:val="single" w:sz="18" w:space="0" w:color="auto"/>
            </w:tcBorders>
          </w:tcPr>
          <w:p w:rsidR="008804A9" w:rsidRPr="00C01415" w:rsidRDefault="008804A9" w:rsidP="00B006C4">
            <w:pPr>
              <w:pStyle w:val="Encabezado"/>
              <w:rPr>
                <w:sz w:val="20"/>
                <w:szCs w:val="20"/>
              </w:rPr>
            </w:pPr>
            <w:r w:rsidRPr="00C01415">
              <w:rPr>
                <w:sz w:val="20"/>
                <w:szCs w:val="20"/>
              </w:rPr>
              <w:t xml:space="preserve">Firma: </w:t>
            </w:r>
          </w:p>
          <w:p w:rsidR="008804A9" w:rsidRPr="00C01415" w:rsidRDefault="008804A9" w:rsidP="00B006C4">
            <w:pPr>
              <w:pStyle w:val="Encabezado"/>
              <w:rPr>
                <w:sz w:val="20"/>
                <w:szCs w:val="20"/>
              </w:rPr>
            </w:pPr>
          </w:p>
          <w:p w:rsidR="008804A9" w:rsidRPr="00C01415" w:rsidRDefault="008804A9" w:rsidP="00B006C4">
            <w:pPr>
              <w:pStyle w:val="Encabezado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8804A9" w:rsidRPr="00C01415" w:rsidRDefault="008804A9" w:rsidP="00B006C4">
            <w:pPr>
              <w:pStyle w:val="Piedepgina"/>
              <w:rPr>
                <w:sz w:val="20"/>
                <w:szCs w:val="20"/>
              </w:rPr>
            </w:pPr>
            <w:r w:rsidRPr="00C01415">
              <w:rPr>
                <w:sz w:val="20"/>
                <w:szCs w:val="20"/>
              </w:rPr>
              <w:t xml:space="preserve">Firma: </w:t>
            </w:r>
          </w:p>
        </w:tc>
        <w:tc>
          <w:tcPr>
            <w:tcW w:w="3600" w:type="dxa"/>
            <w:tcBorders>
              <w:right w:val="single" w:sz="18" w:space="0" w:color="auto"/>
            </w:tcBorders>
          </w:tcPr>
          <w:p w:rsidR="008804A9" w:rsidRPr="00C01415" w:rsidRDefault="008804A9" w:rsidP="006E31CF">
            <w:pPr>
              <w:pStyle w:val="Piedepgina"/>
              <w:rPr>
                <w:sz w:val="20"/>
                <w:szCs w:val="20"/>
              </w:rPr>
            </w:pPr>
            <w:r w:rsidRPr="00C01415">
              <w:rPr>
                <w:sz w:val="20"/>
                <w:szCs w:val="20"/>
              </w:rPr>
              <w:t xml:space="preserve">Firma: </w:t>
            </w:r>
          </w:p>
        </w:tc>
      </w:tr>
      <w:tr w:rsidR="008804A9">
        <w:tc>
          <w:tcPr>
            <w:tcW w:w="3228" w:type="dxa"/>
            <w:tcBorders>
              <w:left w:val="single" w:sz="18" w:space="0" w:color="auto"/>
              <w:bottom w:val="single" w:sz="18" w:space="0" w:color="auto"/>
            </w:tcBorders>
          </w:tcPr>
          <w:p w:rsidR="008804A9" w:rsidRPr="00C01415" w:rsidRDefault="00C72867" w:rsidP="0098258B">
            <w:pPr>
              <w:pStyle w:val="Encabez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de febrero 2019</w:t>
            </w:r>
          </w:p>
        </w:tc>
        <w:tc>
          <w:tcPr>
            <w:tcW w:w="3240" w:type="dxa"/>
            <w:tcBorders>
              <w:bottom w:val="single" w:sz="18" w:space="0" w:color="auto"/>
            </w:tcBorders>
          </w:tcPr>
          <w:p w:rsidR="008804A9" w:rsidRPr="00C01415" w:rsidRDefault="00C72867" w:rsidP="00F90BF6">
            <w:pPr>
              <w:pStyle w:val="Piedepgin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de febrero 2019</w:t>
            </w:r>
          </w:p>
        </w:tc>
        <w:tc>
          <w:tcPr>
            <w:tcW w:w="3600" w:type="dxa"/>
            <w:tcBorders>
              <w:bottom w:val="single" w:sz="18" w:space="0" w:color="auto"/>
              <w:right w:val="single" w:sz="18" w:space="0" w:color="auto"/>
            </w:tcBorders>
          </w:tcPr>
          <w:p w:rsidR="008804A9" w:rsidRPr="00C01415" w:rsidRDefault="00C72867" w:rsidP="00F90BF6">
            <w:pPr>
              <w:pStyle w:val="Piedepgin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febrero 2019</w:t>
            </w:r>
          </w:p>
        </w:tc>
      </w:tr>
    </w:tbl>
    <w:p w:rsidR="008804A9" w:rsidRDefault="008804A9" w:rsidP="00964BDA">
      <w:pPr>
        <w:rPr>
          <w:b/>
          <w:sz w:val="28"/>
          <w:lang w:val="es-ES"/>
        </w:rPr>
      </w:pPr>
    </w:p>
    <w:p w:rsidR="008804A9" w:rsidRDefault="008804A9" w:rsidP="00964BDA">
      <w:pPr>
        <w:rPr>
          <w:b/>
          <w:sz w:val="28"/>
          <w:lang w:val="es-ES"/>
        </w:rPr>
      </w:pPr>
    </w:p>
    <w:p w:rsidR="00F90BF6" w:rsidRDefault="00F90BF6" w:rsidP="00964BDA">
      <w:pPr>
        <w:rPr>
          <w:b/>
          <w:lang w:val="es-ES"/>
        </w:rPr>
      </w:pPr>
    </w:p>
    <w:p w:rsidR="008804A9" w:rsidRDefault="008804A9" w:rsidP="00964BDA">
      <w:pPr>
        <w:rPr>
          <w:b/>
        </w:rPr>
      </w:pPr>
      <w:r w:rsidRPr="00A6281D">
        <w:rPr>
          <w:b/>
          <w:lang w:val="es-ES"/>
        </w:rPr>
        <w:lastRenderedPageBreak/>
        <w:t xml:space="preserve">4. </w:t>
      </w:r>
      <w:r w:rsidRPr="00A6281D">
        <w:rPr>
          <w:b/>
        </w:rPr>
        <w:t>Diagrama del procedimiento</w:t>
      </w:r>
    </w:p>
    <w:p w:rsidR="008804A9" w:rsidRDefault="002613D1">
      <w:pPr>
        <w:tabs>
          <w:tab w:val="left" w:pos="851"/>
        </w:tabs>
        <w:spacing w:line="360" w:lineRule="auto"/>
        <w:rPr>
          <w:b/>
          <w:sz w:val="20"/>
          <w:szCs w:val="20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Lienzo 3" o:spid="_x0000_s1026" editas="canvas" style="width:498.8pt;height:585pt;mso-position-horizontal-relative:char;mso-position-vertical-relative:line" coordsize="63347,74295">
            <v:shape id="_x0000_s1027" type="#_x0000_t75" style="position:absolute;width:63347;height:74295;visibility:visible" stroked="t" strokeweight=".25pt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20624;top:50;width:22860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<v:textbox>
                <w:txbxContent>
                  <w:p w:rsidR="008804A9" w:rsidRDefault="008804A9" w:rsidP="00ED0593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Alumno / Prestante</w:t>
                    </w:r>
                  </w:p>
                  <w:p w:rsidR="008804A9" w:rsidRDefault="008804A9" w:rsidP="00ED0593">
                    <w:pPr>
                      <w:rPr>
                        <w:b/>
                      </w:rPr>
                    </w:pP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6" o:spid="_x0000_s1029" type="#_x0000_t34" style="position:absolute;left:8757;top:9130;width:2286;height:19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FitMMAAADaAAAADwAAAGRycy9kb3ducmV2LnhtbESPzWoCMRSF94W+Q7gFdzXjD6VMjYNT&#10;VOqii059gMvkOhmc3KSTqGOf3giFLg/n5+MsisF24kx9aB0rmIwzEMS10y03Cvbfm+dXECEia+wc&#10;k4IrBSiWjw8LzLW78Bedq9iINMIhRwUmRp9LGWpDFsPYeeLkHVxvMSbZN1L3eEnjtpPTLHuRFltO&#10;BIOe3g3Vx+pkE2Tnffl51fPfzJCsyrj/mW7XSo2ehtUbiEhD/A//tT+0ghncr6Qb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RYrTDAAAA2gAAAA8AAAAAAAAAAAAA&#10;AAAAoQIAAGRycy9kb3ducmV2LnhtbFBLBQYAAAAABAAEAPkAAACRAwAAAAA=&#10;" strokeweight=".25pt">
              <v:stroke endarrow="block"/>
            </v:shape>
            <v:shape id="Text Box 7" o:spid="_x0000_s1030" type="#_x0000_t202" style="position:absolute;left:3048;top:10287;width:13716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<v:textbox>
                <w:txbxContent>
                  <w:p w:rsidR="008804A9" w:rsidRPr="00324386" w:rsidRDefault="008804A9" w:rsidP="00ED0593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0D66FC">
                      <w:rPr>
                        <w:b/>
                        <w:sz w:val="16"/>
                        <w:szCs w:val="16"/>
                        <w:lang w:val="pt-BR"/>
                      </w:rPr>
                      <w:t>Elabora Programa Semestral de Se</w:t>
                    </w:r>
                    <w:r>
                      <w:rPr>
                        <w:b/>
                        <w:sz w:val="16"/>
                        <w:szCs w:val="16"/>
                        <w:lang w:val="pt-BR"/>
                      </w:rPr>
                      <w:t>r</w:t>
                    </w:r>
                    <w:r w:rsidRPr="000D66FC">
                      <w:rPr>
                        <w:b/>
                        <w:sz w:val="16"/>
                        <w:szCs w:val="16"/>
                        <w:lang w:val="pt-BR"/>
                      </w:rPr>
                      <w:t xml:space="preserve">v. </w:t>
                    </w:r>
                    <w:r>
                      <w:rPr>
                        <w:b/>
                        <w:sz w:val="16"/>
                        <w:szCs w:val="16"/>
                      </w:rPr>
                      <w:t>Social y convo</w:t>
                    </w:r>
                    <w:r w:rsidRPr="00324386">
                      <w:rPr>
                        <w:b/>
                        <w:sz w:val="16"/>
                        <w:szCs w:val="16"/>
                      </w:rPr>
                      <w:t>ca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a curso </w:t>
                    </w:r>
                    <w:r w:rsidRPr="00324386">
                      <w:rPr>
                        <w:b/>
                        <w:sz w:val="16"/>
                        <w:szCs w:val="16"/>
                      </w:rPr>
                      <w:t>de inducción.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31" type="#_x0000_t32" style="position:absolute;left:40386;top:22860;width:4572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<v:stroke endarrow="block"/>
            </v:shape>
            <v:shape id="AutoShape 9" o:spid="_x0000_s1032" type="#_x0000_t34" style="position:absolute;left:16764;top:11430;width:8432;height:1714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GN/MIAAADaAAAADwAAAGRycy9kb3ducmV2LnhtbESPQWsCMRSE70L/Q3iF3jRbD6KrUcSi&#10;FSoUV9HrY/PcXdy8LEnUtb/eFASPw8x8w0xmranFlZyvLCv47CUgiHOrKy4U7HfL7hCED8gaa8uk&#10;4E4eZtO3zgRTbW+8pWsWChEh7FNUUIbQpFL6vCSDvmcb4uidrDMYonSF1A5vEW5q2U+SgTRYcVwo&#10;saFFSfk5uxgFfMDNcTg6uezvsDBfq1/+0cdvpT7e2/kYRKA2vMLP9lorGMD/lXgD5PQ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LGN/MIAAADaAAAADwAAAAAAAAAAAAAA&#10;AAChAgAAZHJzL2Rvd25yZXYueG1sUEsFBgAAAAAEAAQA+QAAAJADAAAAAA==&#10;" strokeweight=".25pt">
              <v:stroke endarrow="block"/>
            </v:shape>
            <v:shape id="Text Box 10" o:spid="_x0000_s1033" type="#_x0000_t202" style="position:absolute;left:3048;top:20574;width:13716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<v:textbox>
                <w:txbxContent>
                  <w:p w:rsidR="008804A9" w:rsidRPr="00324386" w:rsidRDefault="008804A9" w:rsidP="00ED0593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A</w:t>
                    </w:r>
                    <w:r w:rsidRPr="00324386">
                      <w:rPr>
                        <w:b/>
                        <w:sz w:val="16"/>
                        <w:szCs w:val="16"/>
                      </w:rPr>
                      <w:t>bre expediente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y entrega carta de presentación</w:t>
                    </w:r>
                  </w:p>
                </w:txbxContent>
              </v:textbox>
            </v:shape>
            <v:shape id="Text Box 11" o:spid="_x0000_s1034" type="#_x0000_t202" style="position:absolute;left:24384;top:20574;width:16002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<v:textbox>
                <w:txbxContent>
                  <w:p w:rsidR="008804A9" w:rsidRPr="00324386" w:rsidRDefault="008804A9" w:rsidP="00ED0593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Recibe carta de presentación y la entrega a instancias</w:t>
                    </w:r>
                    <w:r w:rsidRPr="00324386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Text Box 12" o:spid="_x0000_s1035" type="#_x0000_t202" style="position:absolute;left:48006;top:37719;width:14478;height:5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<v:textbox>
                <w:txbxContent>
                  <w:p w:rsidR="008804A9" w:rsidRPr="00CA14E6" w:rsidRDefault="008804A9" w:rsidP="00ED0593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C01415">
                      <w:rPr>
                        <w:b/>
                        <w:sz w:val="16"/>
                        <w:szCs w:val="16"/>
                      </w:rPr>
                      <w:t xml:space="preserve">Supervisa actividades y autoriza  reportes y/o evaluaciones </w:t>
                    </w:r>
                  </w:p>
                </w:txbxContent>
              </v:textbox>
            </v:shape>
            <v:shape id="AutoShape 13" o:spid="_x0000_s1036" type="#_x0000_t34" style="position:absolute;left:39814;top:17717;width:5715;height:20574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lHucUAAADbAAAADwAAAGRycy9kb3ducmV2LnhtbESPQWvCQBCF74X+h2UKvRTdVIpomo2U&#10;ouBFQe2hx2l2zMZmZ0N21fjvO4eCtxnem/e+KRaDb9WF+tgENvA6zkARV8E2XBv4OqxGM1AxIVts&#10;A5OBG0VYlI8PBeY2XHlHl32qlYRwzNGAS6nLtY6VI49xHDpi0Y6h95hk7Wtte7xKuG/1JMum2mPD&#10;0uCwo09H1e/+7A3o3SadvrXfvG1/5n69HNz29uKMeX4aPt5BJRrS3fx/vbaCL/Tyiwyg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lHucUAAADbAAAADwAAAAAAAAAA&#10;AAAAAAChAgAAZHJzL2Rvd25yZXYueG1sUEsFBgAAAAAEAAQA+QAAAJMDAAAAAA==&#10;" strokeweight=".25pt">
              <v:stroke endarrow="block"/>
            </v:shape>
            <v:shape id="Text Box 14" o:spid="_x0000_s1037" type="#_x0000_t202" style="position:absolute;top:50;width:20624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<v:textbox>
                <w:txbxContent>
                  <w:p w:rsidR="008804A9" w:rsidRDefault="008804A9" w:rsidP="00ED059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22"/>
                      </w:rPr>
                      <w:t>Departamento de Gestión Tecnológica y Vinculación</w:t>
                    </w:r>
                  </w:p>
                </w:txbxContent>
              </v:textbox>
            </v:shape>
            <v:shape id="Text Box 15" o:spid="_x0000_s1038" type="#_x0000_t202" style="position:absolute;left:43434;top:50;width:19862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<v:textbox>
                <w:txbxContent>
                  <w:p w:rsidR="008804A9" w:rsidRPr="008806FE" w:rsidRDefault="008804A9" w:rsidP="00ED0593">
                    <w:pPr>
                      <w:jc w:val="center"/>
                      <w:rPr>
                        <w:b/>
                        <w:sz w:val="22"/>
                        <w:szCs w:val="22"/>
                        <w:lang w:val="es-ES"/>
                      </w:rPr>
                    </w:pPr>
                    <w:r>
                      <w:rPr>
                        <w:b/>
                        <w:sz w:val="22"/>
                        <w:szCs w:val="22"/>
                        <w:lang w:val="es-ES"/>
                      </w:rPr>
                      <w:t xml:space="preserve">Instancia 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16" o:spid="_x0000_s1039" type="#_x0000_t109" style="position:absolute;left:23622;top:35433;width:16002;height:85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8TMMA&#10;AADbAAAADwAAAGRycy9kb3ducmV2LnhtbERPS2uDQBC+F/oflin0InHNo0FsNqEELPGQQ20vvU3d&#10;qUrdWXE3xvz7bCDQ23x8z9nsJtOJkQbXWlYwjxMQxJXVLdcKvj7zWQrCeWSNnWVScCEHu+3jwwYz&#10;bc/8QWPpaxFC2GWooPG+z6R0VUMGXWx74sD92sGgD3CopR7wHMJNJxdJspYGWw4NDfa0b6j6K09G&#10;wSKNync+5ofVT6FzfJl/j9GyUOr5aXp7BeFp8v/iu/ugw/wl3H4J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G8TMMAAADbAAAADwAAAAAAAAAAAAAAAACYAgAAZHJzL2Rv&#10;d25yZXYueG1sUEsFBgAAAAAEAAQA9QAAAIgDAAAAAA==&#10;">
              <v:textbox>
                <w:txbxContent>
                  <w:p w:rsidR="008804A9" w:rsidRDefault="008804A9" w:rsidP="00ED0593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  <w:p w:rsidR="008804A9" w:rsidRPr="00C01415" w:rsidRDefault="008804A9" w:rsidP="00ED0593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C01415">
                      <w:rPr>
                        <w:b/>
                        <w:sz w:val="16"/>
                        <w:szCs w:val="16"/>
                      </w:rPr>
                      <w:t xml:space="preserve">Desarrolla actividades y elabora reportes bimestrales  y/o </w:t>
                    </w:r>
                  </w:p>
                  <w:p w:rsidR="008804A9" w:rsidRPr="00400A78" w:rsidRDefault="008804A9" w:rsidP="00ED0593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C01415">
                      <w:rPr>
                        <w:b/>
                        <w:sz w:val="16"/>
                        <w:szCs w:val="16"/>
                      </w:rPr>
                      <w:t xml:space="preserve">Entrega Formato de evaluación  </w:t>
                    </w:r>
                  </w:p>
                  <w:p w:rsidR="008804A9" w:rsidRDefault="008804A9" w:rsidP="00ED0593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  <v:shape id="AutoShape 17" o:spid="_x0000_s1040" type="#_x0000_t109" style="position:absolute;left:2286;top:30861;width:14478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kOMIA&#10;AADbAAAADwAAAGRycy9kb3ducmV2LnhtbERPS4vCMBC+C/sfwizsRTT1iVSjLEIXPXiwuxdvYzO2&#10;ZZtJaWKt/94Igrf5+J6z2nSmEi01rrSsYDSMQBBnVpecK/j7TQYLEM4ja6wsk4I7OdisP3orjLW9&#10;8ZHa1OcihLCLUUHhfR1L6bKCDLqhrYkDd7GNQR9gk0vd4C2Em0qOo2guDZYcGgqsaVtQ9p9ejYLx&#10;op/+8CHZTc97neBsdGr7k71SX5/d9xKEp86/xS/3Tof5U3j+Eg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6CQ4wgAAANsAAAAPAAAAAAAAAAAAAAAAAJgCAABkcnMvZG93&#10;bnJldi54bWxQSwUGAAAAAAQABAD1AAAAhwMAAAAA&#10;">
              <v:textbox>
                <w:txbxContent>
                  <w:p w:rsidR="008804A9" w:rsidRPr="00CA14E6" w:rsidRDefault="008804A9" w:rsidP="00ED0593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CA14E6">
                      <w:rPr>
                        <w:b/>
                        <w:sz w:val="16"/>
                        <w:szCs w:val="16"/>
                      </w:rPr>
                      <w:t xml:space="preserve">Recibe carta de aceptación </w:t>
                    </w:r>
                  </w:p>
                  <w:p w:rsidR="008804A9" w:rsidRPr="00CA14E6" w:rsidRDefault="008804A9" w:rsidP="00ED0593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Text Box 18" o:spid="_x0000_s1041" type="#_x0000_t202" style="position:absolute;left:14478;top:8001;width:228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<v:textbox>
                <w:txbxContent>
                  <w:p w:rsidR="008804A9" w:rsidRPr="00A6281D" w:rsidRDefault="008804A9" w:rsidP="00ED0593">
                    <w:pPr>
                      <w:rPr>
                        <w:sz w:val="18"/>
                        <w:szCs w:val="18"/>
                      </w:rPr>
                    </w:pPr>
                    <w:r w:rsidRPr="00A6281D">
                      <w:rPr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  <v:shape id="Text Box 19" o:spid="_x0000_s1042" type="#_x0000_t202" style="position:absolute;left:36576;top:6858;width:3048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<v:textbox>
                <w:txbxContent>
                  <w:p w:rsidR="008804A9" w:rsidRPr="00A6281D" w:rsidRDefault="008804A9" w:rsidP="00ED0593">
                    <w:pPr>
                      <w:rPr>
                        <w:sz w:val="18"/>
                        <w:szCs w:val="18"/>
                      </w:rPr>
                    </w:pPr>
                    <w:r w:rsidRPr="00A6281D">
                      <w:rPr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shape>
            <v:shape id="Text Box 20" o:spid="_x0000_s1043" type="#_x0000_t202" style="position:absolute;left:13716;top:18288;width:228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<v:textbox>
                <w:txbxContent>
                  <w:p w:rsidR="008804A9" w:rsidRPr="00A6281D" w:rsidRDefault="008804A9" w:rsidP="00ED0593">
                    <w:pPr>
                      <w:rPr>
                        <w:color w:val="auto"/>
                        <w:sz w:val="18"/>
                        <w:szCs w:val="18"/>
                      </w:rPr>
                    </w:pPr>
                    <w:r w:rsidRPr="00A6281D">
                      <w:rPr>
                        <w:color w:val="auto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shape>
            <v:shape id="Text Box 21" o:spid="_x0000_s1044" type="#_x0000_t202" style="position:absolute;left:39230;top:43116;width:3569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<v:textbox>
                <w:txbxContent>
                  <w:p w:rsidR="008804A9" w:rsidRPr="00CC323E" w:rsidRDefault="008804A9" w:rsidP="00ED0593">
                    <w:pPr>
                      <w:rPr>
                        <w:sz w:val="18"/>
                        <w:szCs w:val="18"/>
                      </w:rPr>
                    </w:pPr>
                    <w:r w:rsidRPr="00CC323E">
                      <w:rPr>
                        <w:sz w:val="18"/>
                        <w:szCs w:val="18"/>
                      </w:rPr>
                      <w:t>10</w:t>
                    </w:r>
                  </w:p>
                </w:txbxContent>
              </v:textbox>
            </v:shape>
            <v:shape id="AutoShape 22" o:spid="_x0000_s1045" type="#_x0000_t32" style="position:absolute;left:16764;top:22860;width:7670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2AGMEAAADbAAAADwAAAGRycy9kb3ducmV2LnhtbERPTUvDQBC9C/6HZQq9mU17qDV2W2qx&#10;4EkwCnocstMkNDsbMmOb+utdQehtHu9zVpsxdOZEg7SRHcyyHAxxFX3LtYOP9/3dEowosscuMjm4&#10;kMBmfXuzwsLHM7/RqdTapBCWAh00qn1hrVQNBZQs9sSJO8QhoCY41NYPeE7hobPzPF/YgC2nhgZ7&#10;2jVUHcvv4ECfn167w/3R6tdnOZfdT52LbJ2bTsbtIxilUa/if/eLT/Mf4O+XdIBd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/YAYwQAAANsAAAAPAAAAAAAAAAAAAAAA&#10;AKECAABkcnMvZG93bnJldi54bWxQSwUGAAAAAAQABAD5AAAAjwMAAAAA&#10;" strokeweight=".25pt">
              <v:stroke endarrow="block"/>
            </v:shape>
            <v:shape id="AutoShape 23" o:spid="_x0000_s1046" type="#_x0000_t109" style="position:absolute;left:24434;top:44577;width:16002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/ohsIA&#10;AADbAAAADwAAAGRycy9kb3ducmV2LnhtbERPTWvCQBC9F/wPywhepG7UtkjqKlKI6KGHRi/exuw0&#10;CWZnQ3Yb47/vHAo9Pt73eju4RvXUhdqzgfksAUVceFtzaeB8yp5XoEJEtth4JgMPCrDdjJ7WmFp/&#10;5y/q81gqCeGQooEqxjbVOhQVOQwz3xIL9+07h1FgV2rb4V3CXaMXSfKmHdYsDRW29FFRcct/nIHF&#10;aprv+TM7vFyPNsPX+aWfLo/GTMbD7h1UpCH+i//cBys+WS9f5Af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+iGwgAAANsAAAAPAAAAAAAAAAAAAAAAAJgCAABkcnMvZG93&#10;bnJldi54bWxQSwUGAAAAAAQABAD1AAAAhwMAAAAA&#10;">
              <v:textbox>
                <w:txbxContent>
                  <w:p w:rsidR="008804A9" w:rsidRDefault="008804A9" w:rsidP="00ED0593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  <w:p w:rsidR="008804A9" w:rsidRPr="00545A89" w:rsidRDefault="008804A9" w:rsidP="00ED0593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C01415">
                      <w:rPr>
                        <w:b/>
                        <w:sz w:val="16"/>
                        <w:szCs w:val="16"/>
                      </w:rPr>
                      <w:t>Entrega reportes bimestrales y/o evaluaciones</w:t>
                    </w:r>
                  </w:p>
                </w:txbxContent>
              </v:textbox>
            </v:shape>
            <v:shape id="Text Box 24" o:spid="_x0000_s1047" type="#_x0000_t202" style="position:absolute;left:44958;top:20574;width:16002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<v:textbox>
                <w:txbxContent>
                  <w:p w:rsidR="008804A9" w:rsidRPr="00324386" w:rsidRDefault="008804A9" w:rsidP="00ED0593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324386">
                      <w:rPr>
                        <w:b/>
                        <w:sz w:val="16"/>
                        <w:szCs w:val="16"/>
                        <w:lang w:val="es-ES_tradnl"/>
                      </w:rPr>
                      <w:t>Recibe carta de presentación y elabora carta de aceptación.</w:t>
                    </w:r>
                  </w:p>
                </w:txbxContent>
              </v:textbox>
            </v:shape>
            <v:shape id="Text Box 25" o:spid="_x0000_s1048" type="#_x0000_t202" style="position:absolute;left:24384;top:30861;width:16002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<v:textbox>
                <w:txbxContent>
                  <w:p w:rsidR="008804A9" w:rsidRPr="00CA14E6" w:rsidRDefault="008804A9" w:rsidP="00ED0593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CA14E6">
                      <w:rPr>
                        <w:b/>
                        <w:sz w:val="16"/>
                        <w:szCs w:val="16"/>
                      </w:rPr>
                      <w:t xml:space="preserve">Entrega carta de aceptación </w:t>
                    </w:r>
                  </w:p>
                </w:txbxContent>
              </v:textbox>
            </v:shape>
            <v:shape id="Text Box 26" o:spid="_x0000_s1049" type="#_x0000_t202" style="position:absolute;left:38100;top:28575;width:3048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<v:textbox>
                <w:txbxContent>
                  <w:p w:rsidR="008804A9" w:rsidRPr="00A6281D" w:rsidRDefault="008804A9" w:rsidP="00ED0593">
                    <w:pPr>
                      <w:rPr>
                        <w:sz w:val="18"/>
                        <w:szCs w:val="18"/>
                      </w:rPr>
                    </w:pPr>
                    <w:r w:rsidRPr="00A6281D">
                      <w:rPr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shape>
            <v:shape id="AutoShape 27" o:spid="_x0000_s1050" type="#_x0000_t32" style="position:absolute;left:16764;top:32575;width:7620;height:6;rotation:1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GiwcYAAADbAAAADwAAAGRycy9kb3ducmV2LnhtbESPQWvCQBSE74L/YXkFb7qpGJXoKm1t&#10;QeqhGIPS2yP7mgSzb9PsVtN/3xWEHoeZ+YZZrjtTiwu1rrKs4HEUgSDOra64UJAd3oZzEM4ja6wt&#10;k4JfcrBe9XtLTLS98p4uqS9EgLBLUEHpfZNI6fKSDLqRbYiD92Vbgz7ItpC6xWuAm1qOo2gqDVYc&#10;Fkps6KWk/Jz+GAXvz/Fs933KquPrh55NppvYZfGnUoOH7mkBwlPn/8P39lYrGE/g9iX8ALn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xosHGAAAA2wAAAA8AAAAAAAAA&#10;AAAAAAAAoQIAAGRycy9kb3ducmV2LnhtbFBLBQYAAAAABAAEAPkAAACUAwAAAAA=&#10;">
              <v:stroke endarrow="block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AutoShape 28" o:spid="_x0000_s1051" type="#_x0000_t33" style="position:absolute;left:46018;top:37534;width:3645;height:14809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cgWMQAAADbAAAADwAAAGRycy9kb3ducmV2LnhtbESPT2sCMRTE74V+h/AKvdWsgn9YjaLW&#10;gpeCri1eH5vnZnXzsm5SXb99Iwgeh5n5DTOZtbYSF2p86VhBt5OAIM6dLrlQ8LP7+hiB8AFZY+WY&#10;FNzIw2z6+jLBVLsrb+mShUJECPsUFZgQ6lRKnxuy6DuuJo7ewTUWQ5RNIXWD1wi3lewlyUBaLDku&#10;GKxpaSg/ZX9Wweq7bz5Xg6L7a/eL3ByHWbI5L5V6f2vnYxCB2vAMP9prraDXh/uX+APk9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dyBYxAAAANsAAAAPAAAAAAAAAAAA&#10;AAAAAKECAABkcnMvZG93bnJldi54bWxQSwUGAAAAAAQABAD5AAAAkgMAAAAA&#10;" strokeweight=".25pt">
              <v:stroke endarrow="block"/>
            </v:shape>
            <v:shape id="AutoShape 29" o:spid="_x0000_s1052" type="#_x0000_t33" style="position:absolute;left:13868;top:29946;width:5404;height:14097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nsGcQAAADbAAAADwAAAGRycy9kb3ducmV2LnhtbESPzW7CMBCE75V4B2uRuBUHDqhKMYif&#10;VtBKPTTwAEu8xFHidRSbYN6+rlSpx9HMfKNZrqNtxUC9rx0rmE0zEMSl0zVXCs6n9+cXED4ga2wd&#10;k4IHeVivRk9LzLW78zcNRahEgrDPUYEJocul9KUhi37qOuLkXV1vMSTZV1L3eE9w28p5li2kxZrT&#10;gsGOdobKprhZBYUZNh+NPOzDLX42w5vefl3aqNRkHDevIALF8B/+ax+1gvkCfr+kHy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mewZxAAAANsAAAAPAAAAAAAAAAAA&#10;AAAAAKECAABkcnMvZG93bnJldi54bWxQSwUGAAAAAAQABAD5AAAAkgMAAAAA&#10;" strokeweight=".25pt">
              <v:stroke endarrow="block"/>
            </v:shape>
            <v:shape id="Text Box 30" o:spid="_x0000_s1053" type="#_x0000_t202" style="position:absolute;left:58674;top:35433;width:3048;height:28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<v:textbox>
                <w:txbxContent>
                  <w:p w:rsidR="008804A9" w:rsidRPr="00A6281D" w:rsidRDefault="008804A9" w:rsidP="00ED0593">
                    <w:pPr>
                      <w:rPr>
                        <w:sz w:val="18"/>
                        <w:szCs w:val="18"/>
                      </w:rPr>
                    </w:pPr>
                    <w:r w:rsidRPr="00A6281D">
                      <w:rPr>
                        <w:sz w:val="18"/>
                        <w:szCs w:val="18"/>
                      </w:rPr>
                      <w:t>9</w:t>
                    </w:r>
                  </w:p>
                </w:txbxContent>
              </v:textbox>
            </v:shape>
            <v:shape id="Text Box 31" o:spid="_x0000_s1054" type="#_x0000_t202" style="position:absolute;left:37338;top:34290;width:3048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<v:textbox>
                <w:txbxContent>
                  <w:p w:rsidR="008804A9" w:rsidRPr="00A6281D" w:rsidRDefault="008804A9" w:rsidP="00ED0593">
                    <w:pPr>
                      <w:rPr>
                        <w:sz w:val="18"/>
                        <w:szCs w:val="18"/>
                      </w:rPr>
                    </w:pPr>
                    <w:r w:rsidRPr="00A6281D">
                      <w:rPr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</v:shape>
            <v:shape id="Text Box 32" o:spid="_x0000_s1055" type="#_x0000_t202" style="position:absolute;left:58674;top:18288;width:228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<v:textbox>
                <w:txbxContent>
                  <w:p w:rsidR="008804A9" w:rsidRPr="00A6281D" w:rsidRDefault="008804A9" w:rsidP="00ED0593">
                    <w:pPr>
                      <w:rPr>
                        <w:sz w:val="18"/>
                        <w:szCs w:val="18"/>
                      </w:rPr>
                    </w:pPr>
                    <w:r w:rsidRPr="00A6281D">
                      <w:rPr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shape>
            <v:shape id="AutoShape 33" o:spid="_x0000_s1056" type="#_x0000_t109" style="position:absolute;left:25196;top:9144;width:17476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Z+W8IA&#10;AADbAAAADwAAAGRycy9kb3ducmV2LnhtbERPz2vCMBS+D/wfwhN2EU1b55DOKGPQoQcP1l28vTXP&#10;tti8lCSr3X+/HAYeP77fm91oOjGQ861lBekiAUFcWd1yreDrXMzXIHxA1thZJgW/5GG3nTxtMNf2&#10;zicaylCLGMI+RwVNCH0upa8aMugXtieO3NU6gyFCV0vt8B7DTSezJHmVBluODQ329NFQdSt/jIJs&#10;PSs/+VjsX74PusBVehlmy4NSz9Px/Q1EoDE8xP/uvVawjOvjl/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n5bwgAAANsAAAAPAAAAAAAAAAAAAAAAAJgCAABkcnMvZG93&#10;bnJldi54bWxQSwUGAAAAAAQABAD1AAAAhwMAAAAA&#10;">
              <v:textbox>
                <w:txbxContent>
                  <w:p w:rsidR="008804A9" w:rsidRPr="0036509C" w:rsidRDefault="008804A9" w:rsidP="00ED0593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36509C">
                      <w:rPr>
                        <w:b/>
                        <w:sz w:val="16"/>
                        <w:szCs w:val="16"/>
                      </w:rPr>
                      <w:t>Elabora Plan de trabajo, llena    solicitud</w:t>
                    </w:r>
                    <w:r>
                      <w:rPr>
                        <w:b/>
                        <w:sz w:val="16"/>
                        <w:szCs w:val="16"/>
                      </w:rPr>
                      <w:t>, carta de asignación y de compromiso</w:t>
                    </w:r>
                    <w:r w:rsidRPr="0036509C">
                      <w:rPr>
                        <w:b/>
                        <w:sz w:val="16"/>
                        <w:szCs w:val="16"/>
                      </w:rPr>
                      <w:t xml:space="preserve">  </w:t>
                    </w:r>
                  </w:p>
                </w:txbxContent>
              </v:textbox>
            </v:shape>
            <v:shape id="AutoShape 34" o:spid="_x0000_s1057" type="#_x0000_t34" style="position:absolute;left:18491;top:5131;width:6858;height:24028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C+QsMAAADbAAAADwAAAGRycy9kb3ducmV2LnhtbESPQYvCMBSE74L/ITxhL7KmuiJrNYqI&#10;C14U1D3s8dk8m2rzUpqs1n9vBMHjMDPfMNN5Y0txpdoXjhX0ewkI4szpgnMFv4efz28QPiBrLB2T&#10;gjt5mM/arSmm2t14R9d9yEWEsE9RgQmhSqX0mSGLvucq4uidXG0xRFnnUtd4i3BbykGSjKTFguOC&#10;wYqWhrLL/t8qkLtNOP9Juxluj2O7XjVme+8apT46zWICIlAT3uFXe60VfPXh+SX+AD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gvkLDAAAA2wAAAA8AAAAAAAAAAAAA&#10;AAAAoQIAAGRycy9kb3ducmV2LnhtbFBLBQYAAAAABAAEAPkAAACRAwAAAAA=&#10;" strokeweight=".25pt">
              <v:stroke endarrow="block"/>
            </v:shape>
            <v:shape id="Text Box 35" o:spid="_x0000_s1058" type="#_x0000_t202" style="position:absolute;left:14478;top:42418;width:3810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<v:textbox>
                <w:txbxContent>
                  <w:p w:rsidR="008804A9" w:rsidRPr="00900DFF" w:rsidRDefault="008804A9" w:rsidP="00ED0593">
                    <w:pPr>
                      <w:rPr>
                        <w:sz w:val="18"/>
                        <w:szCs w:val="18"/>
                      </w:rPr>
                    </w:pPr>
                    <w:r w:rsidRPr="00900DFF">
                      <w:rPr>
                        <w:sz w:val="18"/>
                        <w:szCs w:val="18"/>
                      </w:rPr>
                      <w:t>11</w:t>
                    </w:r>
                  </w:p>
                </w:txbxContent>
              </v:textbox>
            </v:shape>
            <v:shape id="Text Box 36" o:spid="_x0000_s1059" type="#_x0000_t202" style="position:absolute;left:38100;top:18288;width:3048;height:20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<v:textbox>
                <w:txbxContent>
                  <w:p w:rsidR="008804A9" w:rsidRPr="00A6281D" w:rsidRDefault="008804A9" w:rsidP="00ED0593">
                    <w:pPr>
                      <w:rPr>
                        <w:sz w:val="18"/>
                        <w:szCs w:val="18"/>
                      </w:rPr>
                    </w:pPr>
                    <w:r w:rsidRPr="00A6281D">
                      <w:rPr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shape>
            <v:shape id="AutoShape 37" o:spid="_x0000_s1060" type="#_x0000_t109" style="position:absolute;left:1231;top:44704;width:17057;height:5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14WMYA&#10;AADbAAAADwAAAGRycy9kb3ducmV2LnhtbESPQWvCQBSE74L/YXlCL9JsNFpC6iqlEImHHoy99Paa&#10;fU1Cs29Ddhvjv+8WCh6HmfmG2R0m04mRBtdaVrCKYhDEldUt1wreL/ljCsJ5ZI2dZVJwIweH/Xy2&#10;w0zbK59pLH0tAoRdhgoa7/tMSlc1ZNBFticO3pcdDPogh1rqAa8Bbjq5juMnabDlsNBgT68NVd/l&#10;j1GwTpflkd/yYvN50jluVx/jMjkp9bCYXp5BeJr8PfzfLrSCZAN/X8IPkP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14WMYAAADbAAAADwAAAAAAAAAAAAAAAACYAgAAZHJz&#10;L2Rvd25yZXYueG1sUEsFBgAAAAAEAAQA9QAAAIsDAAAAAA==&#10;">
              <v:textbox>
                <w:txbxContent>
                  <w:p w:rsidR="008804A9" w:rsidRPr="00545A89" w:rsidRDefault="008804A9" w:rsidP="00ED0593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C01415">
                      <w:rPr>
                        <w:b/>
                        <w:sz w:val="16"/>
                        <w:szCs w:val="16"/>
                      </w:rPr>
                      <w:t>Recibe reportes y/o evaluaciones bimestrales,  y al término solicita reporte final y carta  de terminación</w:t>
                    </w:r>
                    <w:r w:rsidRPr="00545A89">
                      <w:rPr>
                        <w:b/>
                        <w:sz w:val="16"/>
                        <w:szCs w:val="16"/>
                      </w:rPr>
                      <w:t xml:space="preserve">  </w:t>
                    </w:r>
                  </w:p>
                </w:txbxContent>
              </v:textbox>
            </v:shape>
            <v:shape id="AutoShape 38" o:spid="_x0000_s1061" type="#_x0000_t109" style="position:absolute;left:24263;top:49968;width:16002;height:55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Hdw8YA&#10;AADbAAAADwAAAGRycy9kb3ducmV2LnhtbESPQWvCQBSE74L/YXlCL9JsNFpC6iqlEImHHoy99Paa&#10;fU1Cs29Ddhvjv+8WCh6HmfmG2R0m04mRBtdaVrCKYhDEldUt1wreL/ljCsJ5ZI2dZVJwIweH/Xy2&#10;w0zbK59pLH0tAoRdhgoa7/tMSlc1ZNBFticO3pcdDPogh1rqAa8Bbjq5juMnabDlsNBgT68NVd/l&#10;j1GwTpflkd/yYvN50jluVx/jMjkp9bCYXp5BeJr8PfzfLrSCZAt/X8IPkP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Hdw8YAAADbAAAADwAAAAAAAAAAAAAAAACYAgAAZHJz&#10;L2Rvd25yZXYueG1sUEsFBgAAAAAEAAQA9QAAAIsDAAAAAA==&#10;">
              <v:textbox>
                <w:txbxContent>
                  <w:p w:rsidR="008804A9" w:rsidRPr="00E81DFD" w:rsidRDefault="008804A9" w:rsidP="00ED0593">
                    <w:pPr>
                      <w:pStyle w:val="Textoindependiente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E</w:t>
                    </w:r>
                    <w:r w:rsidRPr="00E81DFD">
                      <w:rPr>
                        <w:b/>
                        <w:sz w:val="16"/>
                        <w:szCs w:val="16"/>
                      </w:rPr>
                      <w:t xml:space="preserve">labora reporte final y solicita </w:t>
                    </w:r>
                    <w:r>
                      <w:rPr>
                        <w:b/>
                        <w:sz w:val="16"/>
                        <w:szCs w:val="16"/>
                      </w:rPr>
                      <w:t>la</w:t>
                    </w:r>
                    <w:r w:rsidRPr="00E81DFD">
                      <w:rPr>
                        <w:b/>
                        <w:sz w:val="16"/>
                        <w:szCs w:val="16"/>
                      </w:rPr>
                      <w:t xml:space="preserve"> carta de </w:t>
                    </w:r>
                    <w:r>
                      <w:rPr>
                        <w:b/>
                        <w:sz w:val="16"/>
                        <w:szCs w:val="16"/>
                      </w:rPr>
                      <w:t>terminación a instancia</w:t>
                    </w:r>
                  </w:p>
                </w:txbxContent>
              </v:textbox>
            </v:shape>
            <v:shape id="AutoShape 39" o:spid="_x0000_s1062" type="#_x0000_t33" style="position:absolute;left:16033;top:44018;width:1949;height:14504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B6xMQAAADbAAAADwAAAGRycy9kb3ducmV2LnhtbESPUWvCMBSF3wf+h3AF32bqBBnVKOo2&#10;Ngd7WPUHXJtrU9rclCbW7N8vwmCPh3POdzirTbStGKj3tWMFs2kGgrh0uuZKwen49vgMwgdkja1j&#10;UvBDHjbr0cMKc+1u/E1DESqRIOxzVGBC6HIpfWnIop+6jjh5F9dbDEn2ldQ93hLctvIpyxbSYs1p&#10;wWBHe0NlU1ytgsIM20Mj31/CNX42w6vefZ3bqNRkHLdLEIFi+A//tT+0gvkC7l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QHrExAAAANsAAAAPAAAAAAAAAAAA&#10;AAAAAKECAABkcnMvZG93bnJldi54bWxQSwUGAAAAAAQABAD5AAAAkgMAAAAA&#10;" strokeweight=".25pt">
              <v:stroke endarrow="block"/>
            </v:shape>
            <v:shape id="Text Box 40" o:spid="_x0000_s1063" type="#_x0000_t202" style="position:absolute;left:13716;top:27432;width:2806;height:17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<v:textbox>
                <w:txbxContent>
                  <w:p w:rsidR="008804A9" w:rsidRPr="00A6281D" w:rsidRDefault="008804A9" w:rsidP="00ED0593">
                    <w:pPr>
                      <w:rPr>
                        <w:sz w:val="18"/>
                        <w:szCs w:val="18"/>
                      </w:rPr>
                    </w:pPr>
                    <w:r w:rsidRPr="00A6281D">
                      <w:rPr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</v:shape>
            <v:shape id="Text Box 41" o:spid="_x0000_s1064" type="#_x0000_t202" style="position:absolute;left:40049;top:50057;width:3385;height:19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<v:textbox>
                <w:txbxContent>
                  <w:p w:rsidR="008804A9" w:rsidRPr="00A6281D" w:rsidRDefault="008804A9" w:rsidP="00ED0593">
                    <w:pPr>
                      <w:rPr>
                        <w:sz w:val="18"/>
                        <w:szCs w:val="18"/>
                      </w:rPr>
                    </w:pPr>
                    <w:r w:rsidRPr="00A6281D">
                      <w:rPr>
                        <w:sz w:val="18"/>
                        <w:szCs w:val="18"/>
                      </w:rPr>
                      <w:t>12</w:t>
                    </w:r>
                  </w:p>
                </w:txbxContent>
              </v:textbox>
            </v:shape>
            <v:line id="Line 42" o:spid="_x0000_s1065" style="position:absolute;visibility:visible" from="20554,4603" to="20574,74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<v:line id="Line 43" o:spid="_x0000_s1066" style="position:absolute;flip:x;visibility:visible" from="43434,4572" to="43465,74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<v:line id="Line 44" o:spid="_x0000_s1067" style="position:absolute;flip:x;visibility:visible" from="18338,47320" to="24434,47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fiEcIAAADbAAAADwAAAGRycy9kb3ducmV2LnhtbESPQWvCQBSE74X+h+UVvNXdiBWJrkEK&#10;ll5KadT7I/tMgtm36e4a47/vCkKPw8x8w6yL0XZiIB9axxqyqQJBXDnTcq3hsN+9LkGEiGywc0wa&#10;bhSg2Dw/rTE37so/NJSxFgnCIUcNTYx9LmWoGrIYpq4nTt7JeYsxSV9L4/Ga4LaTM6UW0mLLaaHB&#10;nt4bqs7lxWo4fjh/UVX9Nm+/B1V+SXT0u9B68jJuVyAijfE//Gh/Gg3zDO5f0g+Qm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/fiEcIAAADbAAAADwAAAAAAAAAAAAAA&#10;AAChAgAAZHJzL2Rvd25yZXYueG1sUEsFBgAAAAAEAAQA+QAAAJADAAAAAA==&#10;" strokeweight=".25pt">
              <v:stroke endarrow="block"/>
            </v:line>
            <v:roundrect id="AutoShape 45" o:spid="_x0000_s1068" style="position:absolute;left:6858;top:5715;width:6057;height:2286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1im8MA&#10;AADbAAAADwAAAGRycy9kb3ducmV2LnhtbESPQWsCMRSE74L/ITyhN02UVtrVKCJYeitde+jxuXnd&#10;Xbp5WZPsuu2vbwTB4zAz3zDr7WAb0ZMPtWMN85kCQVw4U3Op4fN4mD6DCBHZYOOYNPxSgO1mPFpj&#10;ZtyFP6jPYykShEOGGqoY20zKUFRkMcxcS5y8b+ctxiR9KY3HS4LbRi6UWkqLNaeFClvaV1T85J3V&#10;UBjVKf/Vv7+cnmL+13dnlq9nrR8mw24FItIQ7+Fb+81oeFzA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1im8MAAADbAAAADwAAAAAAAAAAAAAAAACYAgAAZHJzL2Rv&#10;d25yZXYueG1sUEsFBgAAAAAEAAQA9QAAAIgDAAAAAA==&#10;">
              <v:textbox>
                <w:txbxContent>
                  <w:p w:rsidR="008804A9" w:rsidRPr="00284F17" w:rsidRDefault="008804A9" w:rsidP="00ED059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84F17">
                      <w:rPr>
                        <w:b/>
                        <w:sz w:val="16"/>
                        <w:szCs w:val="16"/>
                      </w:rPr>
                      <w:t>Inicio</w:t>
                    </w:r>
                  </w:p>
                </w:txbxContent>
              </v:textbox>
            </v:roundrect>
            <v:shape id="Text Box 46" o:spid="_x0000_s1069" type="#_x0000_t202" style="position:absolute;left:46532;top:49149;width:14478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<v:textbox>
                <w:txbxContent>
                  <w:p w:rsidR="008804A9" w:rsidRDefault="008804A9" w:rsidP="00ED0593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  <w:p w:rsidR="008804A9" w:rsidRPr="00E81DFD" w:rsidRDefault="008804A9" w:rsidP="00ED0593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E81DFD">
                      <w:rPr>
                        <w:b/>
                        <w:sz w:val="16"/>
                        <w:szCs w:val="16"/>
                      </w:rPr>
                      <w:t>Libera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 al Estudiante</w:t>
                    </w:r>
                  </w:p>
                </w:txbxContent>
              </v:textbox>
            </v:shape>
            <v:shape id="AutoShape 47" o:spid="_x0000_s1070" type="#_x0000_t109" style="position:absolute;left:24263;top:56445;width:16002;height:3429;rotation:25099fd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+VuMQA&#10;AADbAAAADwAAAGRycy9kb3ducmV2LnhtbESP0WrCQBRE34X+w3KFvulGEdHUVaS2UB8UmvQDLtlr&#10;EszejbvbmPr1riD0cZiZM8xq05tGdOR8bVnBZJyAIC6srrlU8JN/jhYgfEDW2FgmBX/kYbN+Gaww&#10;1fbK39RloRQRwj5FBVUIbSqlLyoy6Me2JY7eyTqDIUpXSu3wGuGmkdMkmUuDNceFClt6r6g4Z79G&#10;wfH0cejybL9zy/52nC71/NDkF6Veh/32DUSgPvyHn+0vrWA2g8eX+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flbjEAAAA2wAAAA8AAAAAAAAAAAAAAAAAmAIAAGRycy9k&#10;b3ducmV2LnhtbFBLBQYAAAAABAAEAPUAAACJAwAAAAA=&#10;">
              <v:textbox>
                <w:txbxContent>
                  <w:p w:rsidR="008804A9" w:rsidRDefault="008804A9" w:rsidP="00ED0593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  <w:p w:rsidR="008804A9" w:rsidRPr="00522734" w:rsidRDefault="008804A9" w:rsidP="00ED0593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Entrega  liberación </w:t>
                    </w:r>
                  </w:p>
                </w:txbxContent>
              </v:textbox>
            </v:shape>
            <v:shape id="AutoShape 48" o:spid="_x0000_s1071" type="#_x0000_t109" style="position:absolute;left:3302;top:55670;width:14478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euvsYA&#10;AADbAAAADwAAAGRycy9kb3ducmV2LnhtbESPQWvCQBSE7wX/w/IEL1I3plokdZVSiCSHHoy99Paa&#10;fU1Cs29Ddk3iv+8WCh6HmfmG2R8n04qBetdYVrBeRSCIS6sbrhR8XNLHHQjnkTW2lknBjRwcD7OH&#10;PSbajnymofCVCBB2CSqove8SKV1Zk0G3sh1x8L5tb9AH2VdS9zgGuGllHEXP0mDDYaHGjt5qKn+K&#10;q1EQ75bFid/TbPOV6xS3689h+ZQrtZhPry8gPE3+Hv5vZ1rBZgt/X8IPkId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euvsYAAADbAAAADwAAAAAAAAAAAAAAAACYAgAAZHJz&#10;L2Rvd25yZXYueG1sUEsFBgAAAAAEAAQA9QAAAIsDAAAAAA==&#10;">
              <v:textbox>
                <w:txbxContent>
                  <w:p w:rsidR="008804A9" w:rsidRPr="00522734" w:rsidRDefault="008804A9" w:rsidP="00ED0593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V</w:t>
                    </w:r>
                    <w:r w:rsidRPr="00522734">
                      <w:rPr>
                        <w:b/>
                        <w:sz w:val="16"/>
                        <w:szCs w:val="16"/>
                      </w:rPr>
                      <w:t>erifica expediente  y elabora Constancia de Servicio Social.</w:t>
                    </w:r>
                  </w:p>
                </w:txbxContent>
              </v:textbox>
            </v:shape>
            <v:shape id="AutoShape 49" o:spid="_x0000_s1072" type="#_x0000_t109" style="position:absolute;left:24434;top:60502;width:16002;height:3429;rotation:25099fd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GuVMUA&#10;AADbAAAADwAAAGRycy9kb3ducmV2LnhtbESP3WrCQBSE7wu+w3KE3jUbpYQaXUX6A/VCwcQHOGSP&#10;STB7Nt3dxtSn7xYKXg4z8w2z2oymEwM531pWMEtSEMSV1S3XCk7lx9MLCB+QNXaWScEPedisJw8r&#10;zLW98pGGItQiQtjnqKAJoc+l9FVDBn1ie+Lona0zGKJ0tdQOrxFuOjlP00wabDkuNNjTa0PVpfg2&#10;Cg7n9/1QFrs3txhvh/lCZ/uu/FLqcTpulyACjeEe/m9/agXPGfx9i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ga5UxQAAANsAAAAPAAAAAAAAAAAAAAAAAJgCAABkcnMv&#10;ZG93bnJldi54bWxQSwUGAAAAAAQABAD1AAAAigMAAAAA&#10;">
              <v:textbox>
                <w:txbxContent>
                  <w:p w:rsidR="008804A9" w:rsidRPr="00522734" w:rsidRDefault="008804A9" w:rsidP="00ED0593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522734">
                      <w:rPr>
                        <w:b/>
                        <w:sz w:val="16"/>
                        <w:szCs w:val="16"/>
                      </w:rPr>
                      <w:t xml:space="preserve">Recibe Constancia de Servicio Social </w:t>
                    </w:r>
                  </w:p>
                </w:txbxContent>
              </v:textbox>
            </v:shape>
            <v:line id="Line 50" o:spid="_x0000_s1073" style="position:absolute;visibility:visible" from="40436,52571" to="46532,52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<v:stroke endarrow="block"/>
            </v:line>
            <v:shape id="AutoShape 51" o:spid="_x0000_s1074" type="#_x0000_t33" style="position:absolute;left:45795;top:49505;width:3429;height:14148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lqZsIAAADbAAAADwAAAGRycy9kb3ducmV2LnhtbERPz2vCMBS+C/4P4Q12m2nFOalG0epg&#10;l8HWKV4fzbPpbF5qk2n33y+HgceP7/di1dtGXKnztWMF6SgBQVw6XXOlYP/1+jQD4QOyxsYxKfgl&#10;D6vlcLDATLsbf9K1CJWIIewzVGBCaDMpfWnIoh+5ljhyJ9dZDBF2ldQd3mK4beQ4SabSYs2xwWBL&#10;uaHyXPxYBbv3Z7PdTav0YI+b0ny/FMnHJVfq8aFfz0EE6sNd/O9+0womcWz8En+A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qlqZsIAAADbAAAADwAAAAAAAAAAAAAA&#10;AAChAgAAZHJzL2Rvd25yZXYueG1sUEsFBgAAAAAEAAQA+QAAAJADAAAAAA==&#10;" strokeweight=".25pt">
              <v:stroke endarrow="block"/>
            </v:shape>
            <v:line id="Line 52" o:spid="_x0000_s1075" style="position:absolute;flip:x;visibility:visible" from="17780,58299" to="24263,58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YO8sQAAADbAAAADwAAAGRycy9kb3ducmV2LnhtbESPQWvCQBCF7wX/wzJCL6FuqkU0uoq1&#10;FQTxoO2hxyE7JsHsbMhONf57Vyj0+HjzvjdvvuxcrS7UhsqzgddBCoo497biwsD31+ZlAioIssXa&#10;Mxm4UYDlovc0x8z6Kx/ocpRCRQiHDA2UIk2mdchLchgGviGO3sm3DiXKttC2xWuEu1oP03SsHVYc&#10;G0psaF1Sfj7+uvjGZs8fo1Hy7nSSTOnzR3apFmOe+91qBkqok//jv/TWGnibwm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lg7yxAAAANsAAAAPAAAAAAAAAAAA&#10;AAAAAKECAABkcnMvZG93bnJldi54bWxQSwUGAAAAAAQABAD5AAAAkgMAAAAA&#10;">
              <v:stroke endarrow="block"/>
            </v:line>
            <v:shape id="Text Box 53" o:spid="_x0000_s1076" type="#_x0000_t202" style="position:absolute;left:58674;top:46094;width:3384;height:19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<v:textbox>
                <w:txbxContent>
                  <w:p w:rsidR="008804A9" w:rsidRPr="00A6281D" w:rsidRDefault="008804A9" w:rsidP="00ED0593">
                    <w:pPr>
                      <w:rPr>
                        <w:sz w:val="18"/>
                        <w:szCs w:val="18"/>
                      </w:rPr>
                    </w:pPr>
                    <w:r w:rsidRPr="00A6281D"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shape>
            <v:shape id="Text Box 54" o:spid="_x0000_s1077" type="#_x0000_t202" style="position:absolute;left:40265;top:56343;width:3384;height:19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<v:textbox>
                <w:txbxContent>
                  <w:p w:rsidR="008804A9" w:rsidRPr="00A6281D" w:rsidRDefault="008804A9" w:rsidP="00ED0593">
                    <w:pPr>
                      <w:rPr>
                        <w:sz w:val="18"/>
                        <w:szCs w:val="18"/>
                      </w:rPr>
                    </w:pPr>
                    <w:r w:rsidRPr="00A6281D"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shape>
            <v:shape id="Text Box 55" o:spid="_x0000_s1078" type="#_x0000_t202" style="position:absolute;left:17526;top:58293;width:3384;height:19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<v:textbox>
                <w:txbxContent>
                  <w:p w:rsidR="008804A9" w:rsidRPr="00A6281D" w:rsidRDefault="008804A9" w:rsidP="00ED0593">
                    <w:pPr>
                      <w:rPr>
                        <w:sz w:val="18"/>
                        <w:szCs w:val="18"/>
                      </w:rPr>
                    </w:pPr>
                    <w:r w:rsidRPr="00A6281D"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shape>
            <v:shape id="Text Box 56" o:spid="_x0000_s1079" type="#_x0000_t202" style="position:absolute;left:39624;top:61074;width:3384;height:19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<v:textbox>
                <w:txbxContent>
                  <w:p w:rsidR="008804A9" w:rsidRPr="00A6281D" w:rsidRDefault="008804A9" w:rsidP="00ED0593">
                    <w:pPr>
                      <w:rPr>
                        <w:sz w:val="18"/>
                        <w:szCs w:val="18"/>
                      </w:rPr>
                    </w:pPr>
                    <w:r w:rsidRPr="00A6281D"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shape>
            <v:shape id="AutoShape 57" o:spid="_x0000_s1080" type="#_x0000_t109" style="position:absolute;left:3048;top:62287;width:14478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d+MYA&#10;AADbAAAADwAAAGRycy9kb3ducmV2LnhtbESPQWvCQBSE7wX/w/IEL1I3plokdZVSiCSHHoy99Paa&#10;fU1Cs29Ddk3iv+8WCh6HmfmG2R8n04qBetdYVrBeRSCIS6sbrhR8XNLHHQjnkTW2lknBjRwcD7OH&#10;PSbajnymofCVCBB2CSqove8SKV1Zk0G3sh1x8L5tb9AH2VdS9zgGuGllHEXP0mDDYaHGjt5qKn+K&#10;q1EQ75bFid/TbPOV6xS3689h+ZQrtZhPry8gPE3+Hv5vZ1rBdgN/X8IPkId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Kd+MYAAADbAAAADwAAAAAAAAAAAAAAAACYAgAAZHJz&#10;L2Rvd25yZXYueG1sUEsFBgAAAAAEAAQA9QAAAIsDAAAAAA==&#10;">
              <v:textbox>
                <w:txbxContent>
                  <w:p w:rsidR="008804A9" w:rsidRPr="00861120" w:rsidRDefault="008804A9" w:rsidP="00ED0593">
                    <w:pPr>
                      <w:jc w:val="center"/>
                      <w:rPr>
                        <w:b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b/>
                        <w:sz w:val="16"/>
                        <w:szCs w:val="16"/>
                        <w:lang w:val="es-ES"/>
                      </w:rPr>
                      <w:t>Elabora informe de resultados</w:t>
                    </w:r>
                  </w:p>
                </w:txbxContent>
              </v:textbox>
            </v:shape>
            <v:shape id="Text Box 58" o:spid="_x0000_s1081" type="#_x0000_t202" style="position:absolute;left:17145;top:62122;width:3384;height:19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<v:textbox>
                <w:txbxContent>
                  <w:p w:rsidR="008804A9" w:rsidRPr="00A6281D" w:rsidRDefault="008804A9" w:rsidP="00ED0593">
                    <w:pPr>
                      <w:rPr>
                        <w:sz w:val="18"/>
                        <w:szCs w:val="18"/>
                      </w:rPr>
                    </w:pPr>
                    <w:r w:rsidRPr="00A6281D"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</v:shape>
            <v:line id="Line 59" o:spid="_x0000_s1082" style="position:absolute;visibility:visible" from="9753,65716" to="9759,67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ME8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yW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owTxAAAANsAAAAPAAAAAAAAAAAA&#10;AAAAAKECAABkcnMvZG93bnJldi54bWxQSwUGAAAAAAQABAD5AAAAkgMAAAAA&#10;">
              <v:stroke endarrow="block"/>
            </v:line>
            <v:shape id="AutoShape 60" o:spid="_x0000_s1083" type="#_x0000_t32" style="position:absolute;left:16522;top:70897;width:10516;height: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<v:stroke endarrow="block"/>
            </v:shape>
            <v:shape id="Text Box 61" o:spid="_x0000_s1084" type="#_x0000_t202" style="position:absolute;left:16764;top:67557;width:3371;height:27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WV8IA&#10;AADbAAAADwAAAGRycy9kb3ducmV2LnhtbERPTWvCQBC9C/6HZQRvZmPUUNKsIkKh1GLbtIcep9lp&#10;EszOhuw2xn/fPQgeH+87342mFQP1rrGsYBnFIIhLqxuuFHx9Pi0eQDiPrLG1TAqu5GC3nU5yzLS9&#10;8AcNha9ECGGXoYLa+y6T0pU1GXSR7YgD92t7gz7AvpK6x0sIN61M4jiVBhsODTV2dKipPBd/RsH5&#10;fb1+ebPJaZ+uUL9W6Y/8jo9KzWfj/hGEp9HfxTf3s1awCWPDl/AD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T9ZXwgAAANsAAAAPAAAAAAAAAAAAAAAAAJgCAABkcnMvZG93&#10;bnJldi54bWxQSwUGAAAAAAQABAD1AAAAhwMAAAAA&#10;" strokecolor="#eeece1" strokeweight="1pt">
              <v:stroke dashstyle="dash"/>
              <v:shadow color="#868686"/>
              <v:textbox>
                <w:txbxContent>
                  <w:p w:rsidR="008804A9" w:rsidRDefault="008804A9" w:rsidP="00ED0593">
                    <w:r w:rsidRPr="004D7D7B">
                      <w:rPr>
                        <w:sz w:val="16"/>
                        <w:szCs w:val="16"/>
                      </w:rPr>
                      <w:t>18</w:t>
                    </w:r>
                  </w:p>
                </w:txbxContent>
              </v:textbox>
            </v:shape>
            <v:shape id="AutoShape 62" o:spid="_x0000_s1085" type="#_x0000_t109" style="position:absolute;left:3302;top:67202;width:14478;height:60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MyZsYA&#10;AADbAAAADwAAAGRycy9kb3ducmV2LnhtbESPQWvCQBSE70L/w/IKvYhu1EZsmo2UQooePBi9eHvN&#10;viah2bchu43x33cLBY/DzHzDpNvRtGKg3jWWFSzmEQji0uqGKwXnUz7bgHAeWWNrmRTcyME2e5ik&#10;mGh75SMNha9EgLBLUEHtfZdI6cqaDLq57YiD92V7gz7IvpK6x2uAm1Yuo2gtDTYcFmrs6L2m8rv4&#10;MQqWm2nxwYd89/y51znGi8swXe2Venoc315BeBr9Pfzf3mkF8Qv8fQk/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4MyZsYAAADbAAAADwAAAAAAAAAAAAAAAACYAgAAZHJz&#10;L2Rvd25yZXYueG1sUEsFBgAAAAAEAAQA9QAAAIsDAAAAAA==&#10;">
              <v:textbox>
                <w:txbxContent>
                  <w:p w:rsidR="008804A9" w:rsidRPr="004149D2" w:rsidRDefault="008804A9" w:rsidP="00ED0593">
                    <w:pPr>
                      <w:rPr>
                        <w:b/>
                        <w:sz w:val="16"/>
                        <w:szCs w:val="16"/>
                      </w:rPr>
                    </w:pPr>
                    <w:r w:rsidRPr="004149D2">
                      <w:rPr>
                        <w:b/>
                        <w:sz w:val="16"/>
                        <w:szCs w:val="16"/>
                      </w:rPr>
                      <w:t>Entrega a servicios escolares la evaluación y constancia de terminación</w:t>
                    </w:r>
                  </w:p>
                </w:txbxContent>
              </v:textbox>
            </v:shape>
            <v:roundrect id="AutoShape 63" o:spid="_x0000_s1086" style="position:absolute;left:27038;top:69462;width:8877;height:267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YFF8AA&#10;AADbAAAADwAAAGRycy9kb3ducmV2LnhtbERPz2vCMBS+C/4P4Qm7aeJA0c4oMtjwNqwePL41b21Z&#10;81KTtHb7681B8Pjx/d7sBtuInnyoHWuYzxQI4sKZmksN59PHdAUiRGSDjWPS8EcBdtvxaIOZcTc+&#10;Up/HUqQQDhlqqGJsMylDUZHFMHMtceJ+nLcYE/SlNB5vKdw28lWppbRYc2qosKX3iorfvLMaCqM6&#10;5S/91/p7EfP/vruy/Lxq/TIZ9m8gIg3xKX64D0bDMq1PX9IPkN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YFF8AAAADbAAAADwAAAAAAAAAAAAAAAACYAgAAZHJzL2Rvd25y&#10;ZXYueG1sUEsFBgAAAAAEAAQA9QAAAIUDAAAAAA==&#10;">
              <v:textbox>
                <w:txbxContent>
                  <w:p w:rsidR="008804A9" w:rsidRPr="0045764B" w:rsidRDefault="008804A9" w:rsidP="00ED0593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45764B">
                      <w:rPr>
                        <w:sz w:val="22"/>
                        <w:szCs w:val="22"/>
                      </w:rPr>
                      <w:t>Término</w:t>
                    </w:r>
                  </w:p>
                  <w:p w:rsidR="008804A9" w:rsidRPr="00284F17" w:rsidRDefault="008804A9" w:rsidP="00ED0593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oundrect>
            <v:shape id="AutoShape 64" o:spid="_x0000_s1087" type="#_x0000_t34" style="position:absolute;left:39624;top:39693;width:8515;height:7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UF0cMAAADbAAAADwAAAGRycy9kb3ducmV2LnhtbESPT4vCMBTE78J+h/AWvGnqHvxTjSKu&#10;sh70oLsHj4/m2RaTl9KktvvtjSB4HGbmN8xi1Vkj7lT70rGC0TABQZw5XXKu4O93N5iC8AFZo3FM&#10;Cv7Jw2r50Vtgql3LJ7qfQy4ihH2KCooQqlRKnxVk0Q9dRRy9q6sthijrXOoa2wi3Rn4lyVhaLDku&#10;FFjRpqDsdm6sgrapvpF/jltj9OVwmzXHzXYyU6r/2a3nIAJ14R1+tfdawXgE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lBdHDAAAA2wAAAA8AAAAAAAAAAAAA&#10;AAAAoQIAAGRycy9kb3ducmV2LnhtbFBLBQYAAAAABAAEAPkAAACRAwAAAAA=&#10;" adj="10792" strokeweight=".25pt">
              <v:stroke endarrow="block"/>
            </v:shape>
            <v:shape id="AutoShape 65" o:spid="_x0000_s1088" type="#_x0000_t34" style="position:absolute;left:9404;top:60242;width:14859;height:1194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Lz88UAAADbAAAADwAAAGRycy9kb3ducmV2LnhtbESPQWvCQBSE70L/w/IKvYhu6kFLzEak&#10;pTXQi7HF8yP7zAazb9PsVqO/visIPQ4z8w2TrQbbihP1vnGs4HmagCCunG64VvD99T55AeEDssbW&#10;MSm4kIdV/jDKMNXuzCWddqEWEcI+RQUmhC6V0leGLPqp64ijd3C9xRBlX0vd4znCbStnSTKXFhuO&#10;CwY7ejVUHXe/VsHbcf2xLYrP/bi8mE03LMqr/DFKPT0O6yWIQEP4D9/bhVYwn8HtS/wBM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nLz88UAAADbAAAADwAAAAAAAAAA&#10;AAAAAAChAgAAZHJzL2Rvd25yZXYueG1sUEsFBgAAAAAEAAQA+QAAAJMDAAAAAA==&#10;" adj="83" strokeweight=".25pt">
              <v:stroke endarrow="block"/>
            </v:shape>
            <v:shape id="AutoShape 66" o:spid="_x0000_s1089" type="#_x0000_t33" style="position:absolute;left:24676;top:57029;width:876;height:14662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ikd8UAAADbAAAADwAAAGRycy9kb3ducmV2LnhtbESPQWvCQBSE70L/w/IKvdWNFtMSXaVa&#10;BS+CTRWvj+xrNm32bZpdNf57Vyh4HGbmG2Yy62wtTtT6yrGCQT8BQVw4XXGpYPe1en4D4QOyxtox&#10;KbiQh9n0oTfBTLszf9IpD6WIEPYZKjAhNJmUvjBk0fddQxy9b9daDFG2pdQtniPc1nKYJKm0WHFc&#10;MNjQwlDxmx+tguVmZD6WaTnY28O8MD+vebL9Wyj19Ni9j0EE6sI9/N9eawXpC9y+xB8gp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7ikd8UAAADbAAAADwAAAAAAAAAA&#10;AAAAAAChAgAAZHJzL2Rvd25yZXYueG1sUEsFBgAAAAAEAAQA+QAAAJMDAAAAAA==&#10;" strokeweight=".25pt">
              <v:stroke endarrow="block"/>
            </v:shape>
            <w10:wrap type="none"/>
            <w10:anchorlock/>
          </v:group>
        </w:pict>
      </w:r>
    </w:p>
    <w:p w:rsidR="008804A9" w:rsidRDefault="008804A9" w:rsidP="002A68E4">
      <w:pPr>
        <w:pStyle w:val="Ttulo1"/>
        <w:numPr>
          <w:ilvl w:val="0"/>
          <w:numId w:val="14"/>
        </w:numPr>
        <w:tabs>
          <w:tab w:val="clear" w:pos="720"/>
        </w:tabs>
        <w:spacing w:before="0" w:after="0" w:line="360" w:lineRule="auto"/>
        <w:ind w:left="238" w:hanging="238"/>
        <w:jc w:val="both"/>
        <w:rPr>
          <w:sz w:val="22"/>
        </w:rPr>
      </w:pPr>
      <w:r w:rsidRPr="002A68E4">
        <w:rPr>
          <w:sz w:val="24"/>
        </w:rPr>
        <w:lastRenderedPageBreak/>
        <w:t>Descripción del procedimiento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6145"/>
        <w:gridCol w:w="22"/>
        <w:gridCol w:w="2026"/>
      </w:tblGrid>
      <w:tr w:rsidR="008804A9" w:rsidRPr="00900DFF" w:rsidTr="002E4B7D">
        <w:trPr>
          <w:trHeight w:val="687"/>
        </w:trPr>
        <w:tc>
          <w:tcPr>
            <w:tcW w:w="1807" w:type="dxa"/>
            <w:shd w:val="clear" w:color="auto" w:fill="FFFFFF"/>
          </w:tcPr>
          <w:p w:rsidR="008804A9" w:rsidRPr="00900DFF" w:rsidRDefault="008804A9" w:rsidP="00D64B34">
            <w:pPr>
              <w:pStyle w:val="Sangradetextonormal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Secuencia de e</w:t>
            </w:r>
            <w:r w:rsidRPr="00900DFF">
              <w:rPr>
                <w:b/>
                <w:sz w:val="24"/>
                <w:szCs w:val="24"/>
              </w:rPr>
              <w:t>tapas</w:t>
            </w:r>
          </w:p>
        </w:tc>
        <w:tc>
          <w:tcPr>
            <w:tcW w:w="6167" w:type="dxa"/>
            <w:gridSpan w:val="2"/>
            <w:shd w:val="clear" w:color="auto" w:fill="FFFFFF"/>
          </w:tcPr>
          <w:p w:rsidR="008804A9" w:rsidRPr="00900DFF" w:rsidRDefault="008804A9" w:rsidP="00D64B34">
            <w:pPr>
              <w:pStyle w:val="Sangradetextonormal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00DFF">
              <w:rPr>
                <w:b/>
                <w:sz w:val="24"/>
                <w:szCs w:val="24"/>
              </w:rPr>
              <w:t>Actividad</w:t>
            </w:r>
          </w:p>
        </w:tc>
        <w:tc>
          <w:tcPr>
            <w:tcW w:w="2026" w:type="dxa"/>
            <w:shd w:val="clear" w:color="auto" w:fill="FFFFFF"/>
          </w:tcPr>
          <w:p w:rsidR="008804A9" w:rsidRPr="00900DFF" w:rsidRDefault="008804A9" w:rsidP="00D64B34">
            <w:pPr>
              <w:pStyle w:val="Sangradetextonormal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00DFF">
              <w:rPr>
                <w:b/>
                <w:sz w:val="24"/>
                <w:szCs w:val="24"/>
              </w:rPr>
              <w:t>Responsable</w:t>
            </w:r>
          </w:p>
        </w:tc>
      </w:tr>
      <w:tr w:rsidR="008804A9" w:rsidTr="002E4B7D">
        <w:trPr>
          <w:cantSplit/>
          <w:trHeight w:val="1595"/>
        </w:trPr>
        <w:tc>
          <w:tcPr>
            <w:tcW w:w="1807" w:type="dxa"/>
          </w:tcPr>
          <w:p w:rsidR="008804A9" w:rsidRDefault="008804A9" w:rsidP="00BD5B33">
            <w:pPr>
              <w:pStyle w:val="Sangradetextonormal"/>
              <w:spacing w:before="60" w:after="60"/>
              <w:ind w:left="214" w:hanging="214"/>
              <w:jc w:val="left"/>
              <w:rPr>
                <w:sz w:val="20"/>
              </w:rPr>
            </w:pPr>
            <w:r w:rsidRPr="004435DD">
              <w:rPr>
                <w:sz w:val="20"/>
                <w:lang w:val="pt-BR"/>
              </w:rPr>
              <w:t xml:space="preserve">1. Elabora Programa Semestral de Serv. </w:t>
            </w:r>
            <w:r>
              <w:rPr>
                <w:sz w:val="20"/>
              </w:rPr>
              <w:t>Social y convoca a curso de inducción.</w:t>
            </w:r>
          </w:p>
        </w:tc>
        <w:tc>
          <w:tcPr>
            <w:tcW w:w="6167" w:type="dxa"/>
            <w:gridSpan w:val="2"/>
          </w:tcPr>
          <w:p w:rsidR="008804A9" w:rsidRPr="001B066C" w:rsidRDefault="008804A9" w:rsidP="00BD3BA2">
            <w:pPr>
              <w:pStyle w:val="Sangra3detindependiente"/>
              <w:numPr>
                <w:ilvl w:val="0"/>
                <w:numId w:val="15"/>
              </w:numPr>
              <w:tabs>
                <w:tab w:val="clear" w:pos="1155"/>
              </w:tabs>
              <w:spacing w:before="60" w:after="60"/>
              <w:ind w:left="290" w:hanging="360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Basado</w:t>
            </w:r>
            <w:r>
              <w:rPr>
                <w:sz w:val="20"/>
              </w:rPr>
              <w:t xml:space="preserve"> en los acuerdos de concertación celebrados con las instancias, éstas elaboran la solicitud de préstamos de servicio social.</w:t>
            </w:r>
          </w:p>
          <w:p w:rsidR="008804A9" w:rsidRDefault="008804A9" w:rsidP="00BD3BA2">
            <w:pPr>
              <w:pStyle w:val="Sangra3detindependiente"/>
              <w:numPr>
                <w:ilvl w:val="0"/>
                <w:numId w:val="15"/>
              </w:numPr>
              <w:tabs>
                <w:tab w:val="clear" w:pos="1155"/>
              </w:tabs>
              <w:spacing w:before="60" w:after="60"/>
              <w:ind w:left="290" w:hanging="360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E</w:t>
            </w:r>
            <w:r>
              <w:rPr>
                <w:sz w:val="20"/>
              </w:rPr>
              <w:t>labora el Programa Semestral de Servicio Social, y publica convocatoria a los estudiantes para el curso de inducción.</w:t>
            </w:r>
          </w:p>
          <w:p w:rsidR="008804A9" w:rsidRPr="00092DCA" w:rsidRDefault="008804A9" w:rsidP="00092DCA">
            <w:pPr>
              <w:pStyle w:val="Sangra3detindependiente"/>
              <w:numPr>
                <w:ilvl w:val="0"/>
                <w:numId w:val="15"/>
              </w:numPr>
              <w:tabs>
                <w:tab w:val="clear" w:pos="-4323"/>
                <w:tab w:val="clear" w:pos="1155"/>
              </w:tabs>
              <w:spacing w:before="60" w:after="60"/>
              <w:ind w:left="290" w:hanging="360"/>
              <w:rPr>
                <w:sz w:val="20"/>
              </w:rPr>
            </w:pPr>
            <w:r>
              <w:rPr>
                <w:sz w:val="20"/>
              </w:rPr>
              <w:t>Se imparte curso de inducción a</w:t>
            </w:r>
            <w:r w:rsidRPr="00C04865">
              <w:rPr>
                <w:sz w:val="20"/>
              </w:rPr>
              <w:t xml:space="preserve"> los </w:t>
            </w:r>
            <w:r>
              <w:rPr>
                <w:sz w:val="20"/>
              </w:rPr>
              <w:t>estudiantes</w:t>
            </w:r>
            <w:r w:rsidRPr="00C04865">
              <w:rPr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 w:rsidRPr="00C04865">
              <w:rPr>
                <w:sz w:val="20"/>
              </w:rPr>
              <w:t xml:space="preserve"> cumpl</w:t>
            </w:r>
            <w:r>
              <w:rPr>
                <w:sz w:val="20"/>
              </w:rPr>
              <w:t>e</w:t>
            </w:r>
            <w:r w:rsidRPr="00C04865">
              <w:rPr>
                <w:sz w:val="20"/>
              </w:rPr>
              <w:t>n con el 70% de créditos aprobados del plan de estudios</w:t>
            </w:r>
            <w:r>
              <w:rPr>
                <w:sz w:val="20"/>
              </w:rPr>
              <w:t>, y se toma registro de los asistentes</w:t>
            </w:r>
            <w:r w:rsidRPr="00C04865">
              <w:rPr>
                <w:sz w:val="20"/>
              </w:rPr>
              <w:t>.</w:t>
            </w:r>
          </w:p>
        </w:tc>
        <w:tc>
          <w:tcPr>
            <w:tcW w:w="2026" w:type="dxa"/>
          </w:tcPr>
          <w:p w:rsidR="008804A9" w:rsidRDefault="008804A9" w:rsidP="00BD5B33">
            <w:pPr>
              <w:pStyle w:val="Sangradetextonormal"/>
              <w:spacing w:before="60" w:after="60"/>
              <w:ind w:left="0" w:hanging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Departamento </w:t>
            </w:r>
            <w:r w:rsidR="0043179B">
              <w:rPr>
                <w:sz w:val="20"/>
              </w:rPr>
              <w:t>de Gestión</w:t>
            </w:r>
            <w:r>
              <w:rPr>
                <w:sz w:val="20"/>
              </w:rPr>
              <w:t xml:space="preserve"> Tecnológica y Vinculación.</w:t>
            </w:r>
          </w:p>
        </w:tc>
      </w:tr>
      <w:tr w:rsidR="008804A9" w:rsidTr="002E4B7D">
        <w:trPr>
          <w:cantSplit/>
          <w:trHeight w:val="270"/>
        </w:trPr>
        <w:tc>
          <w:tcPr>
            <w:tcW w:w="1807" w:type="dxa"/>
          </w:tcPr>
          <w:p w:rsidR="008804A9" w:rsidRDefault="0043179B" w:rsidP="0043179B">
            <w:pPr>
              <w:pStyle w:val="Sangradetextonormal"/>
              <w:numPr>
                <w:ilvl w:val="0"/>
                <w:numId w:val="12"/>
              </w:num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Llena Solicitud</w:t>
            </w:r>
            <w:r w:rsidR="008804A9">
              <w:rPr>
                <w:sz w:val="20"/>
              </w:rPr>
              <w:t xml:space="preserve"> y Formatos Requeridos.</w:t>
            </w:r>
          </w:p>
        </w:tc>
        <w:tc>
          <w:tcPr>
            <w:tcW w:w="6145" w:type="dxa"/>
          </w:tcPr>
          <w:p w:rsidR="008804A9" w:rsidRDefault="008804A9" w:rsidP="007B35A2">
            <w:pPr>
              <w:pStyle w:val="Sangradetextonormal"/>
              <w:spacing w:before="60" w:after="60"/>
              <w:ind w:left="410" w:hanging="410"/>
              <w:rPr>
                <w:sz w:val="20"/>
              </w:rPr>
            </w:pPr>
            <w:r>
              <w:rPr>
                <w:sz w:val="20"/>
              </w:rPr>
              <w:t>2.1 El Estudiante interesado que cumple con los requisitos llena Solicitud de ITH</w:t>
            </w:r>
            <w:r w:rsidR="0043179B">
              <w:rPr>
                <w:sz w:val="20"/>
              </w:rPr>
              <w:t>-VI-PO-002-01, carta compromiso</w:t>
            </w:r>
            <w:r>
              <w:rPr>
                <w:sz w:val="20"/>
              </w:rPr>
              <w:t xml:space="preserve"> ITH-VI-PO-002-02, Carta de Asignación y elabora Plan de trabajo, y entrega al Departamento de Gestión Tecnológica y Vinculación.</w:t>
            </w:r>
          </w:p>
        </w:tc>
        <w:tc>
          <w:tcPr>
            <w:tcW w:w="2048" w:type="dxa"/>
            <w:gridSpan w:val="2"/>
          </w:tcPr>
          <w:p w:rsidR="008804A9" w:rsidRDefault="008804A9" w:rsidP="00BD5B33">
            <w:pPr>
              <w:pStyle w:val="Sangradetextonormal"/>
              <w:spacing w:before="60" w:after="60"/>
              <w:ind w:left="0" w:hanging="11"/>
              <w:jc w:val="left"/>
              <w:rPr>
                <w:sz w:val="20"/>
              </w:rPr>
            </w:pPr>
            <w:r>
              <w:rPr>
                <w:sz w:val="20"/>
              </w:rPr>
              <w:t>Estudiante/ Prestante.</w:t>
            </w:r>
          </w:p>
        </w:tc>
      </w:tr>
      <w:tr w:rsidR="008804A9" w:rsidTr="002E4B7D">
        <w:trPr>
          <w:cantSplit/>
          <w:trHeight w:val="2005"/>
        </w:trPr>
        <w:tc>
          <w:tcPr>
            <w:tcW w:w="1807" w:type="dxa"/>
          </w:tcPr>
          <w:p w:rsidR="008804A9" w:rsidRPr="00324386" w:rsidRDefault="008804A9" w:rsidP="00C07099">
            <w:pPr>
              <w:ind w:left="170" w:hanging="170"/>
              <w:rPr>
                <w:b/>
                <w:sz w:val="16"/>
                <w:szCs w:val="16"/>
              </w:rPr>
            </w:pPr>
            <w:r>
              <w:rPr>
                <w:sz w:val="20"/>
                <w:lang w:val="es-ES_tradnl"/>
              </w:rPr>
              <w:t xml:space="preserve">3. </w:t>
            </w:r>
            <w:r w:rsidRPr="00C07099">
              <w:rPr>
                <w:sz w:val="20"/>
                <w:szCs w:val="20"/>
              </w:rPr>
              <w:t>Abre expediente y entrega carta de presentación</w:t>
            </w:r>
          </w:p>
          <w:p w:rsidR="008804A9" w:rsidRPr="00C07099" w:rsidRDefault="008804A9" w:rsidP="00C07099">
            <w:pPr>
              <w:pStyle w:val="Sangradetextonormal"/>
              <w:spacing w:before="60" w:after="60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6145" w:type="dxa"/>
          </w:tcPr>
          <w:p w:rsidR="008804A9" w:rsidRPr="007B35A2" w:rsidRDefault="008804A9" w:rsidP="00BD3BA2">
            <w:pPr>
              <w:pStyle w:val="Sangradetextonormal"/>
              <w:numPr>
                <w:ilvl w:val="1"/>
                <w:numId w:val="16"/>
              </w:numPr>
              <w:tabs>
                <w:tab w:val="clear" w:pos="-1843"/>
                <w:tab w:val="clear" w:pos="450"/>
              </w:tabs>
              <w:spacing w:before="60" w:after="60"/>
              <w:ind w:left="290" w:hanging="360"/>
              <w:rPr>
                <w:sz w:val="20"/>
              </w:rPr>
            </w:pPr>
            <w:r w:rsidRPr="007B35A2">
              <w:rPr>
                <w:sz w:val="20"/>
                <w:lang w:val="es-ES_tradnl"/>
              </w:rPr>
              <w:t>Revisa que el Estudiante cumpla con los requisitos establecidos</w:t>
            </w:r>
          </w:p>
          <w:p w:rsidR="008804A9" w:rsidRPr="007B35A2" w:rsidRDefault="008804A9" w:rsidP="00BD3BA2">
            <w:pPr>
              <w:pStyle w:val="Sangradetextonormal"/>
              <w:numPr>
                <w:ilvl w:val="1"/>
                <w:numId w:val="16"/>
              </w:numPr>
              <w:tabs>
                <w:tab w:val="clear" w:pos="-1843"/>
                <w:tab w:val="clear" w:pos="450"/>
              </w:tabs>
              <w:spacing w:before="60" w:after="60"/>
              <w:ind w:left="290" w:hanging="360"/>
              <w:rPr>
                <w:sz w:val="20"/>
              </w:rPr>
            </w:pPr>
            <w:r w:rsidRPr="007B35A2">
              <w:rPr>
                <w:sz w:val="20"/>
                <w:lang w:val="es-ES_tradnl"/>
              </w:rPr>
              <w:t>Recibe documentación del estudiante de acuerdo al punto anterior, abre expediente y elabora tarjeta de control.</w:t>
            </w:r>
          </w:p>
          <w:p w:rsidR="008804A9" w:rsidRPr="007B35A2" w:rsidRDefault="008804A9" w:rsidP="00C27309">
            <w:pPr>
              <w:pStyle w:val="Sangradetextonormal"/>
              <w:numPr>
                <w:ilvl w:val="1"/>
                <w:numId w:val="16"/>
              </w:numPr>
              <w:tabs>
                <w:tab w:val="clear" w:pos="-1843"/>
                <w:tab w:val="clear" w:pos="450"/>
              </w:tabs>
              <w:spacing w:before="60" w:after="60"/>
              <w:ind w:left="290" w:hanging="360"/>
              <w:rPr>
                <w:sz w:val="20"/>
              </w:rPr>
            </w:pPr>
            <w:r w:rsidRPr="007B35A2">
              <w:rPr>
                <w:sz w:val="20"/>
              </w:rPr>
              <w:t xml:space="preserve">Elabora Carta de Presentación de Servicio Social </w:t>
            </w:r>
            <w:r>
              <w:rPr>
                <w:sz w:val="20"/>
              </w:rPr>
              <w:t>ITH</w:t>
            </w:r>
            <w:r w:rsidRPr="007B35A2">
              <w:rPr>
                <w:sz w:val="20"/>
              </w:rPr>
              <w:t xml:space="preserve">-VI-PO-002-03 y la entrega al Estudiante/Prestante junto con el formato de Reporte </w:t>
            </w:r>
            <w:r w:rsidR="0043179B" w:rsidRPr="007B35A2">
              <w:rPr>
                <w:sz w:val="20"/>
              </w:rPr>
              <w:t>Bimestral de</w:t>
            </w:r>
            <w:r w:rsidRPr="007B35A2">
              <w:rPr>
                <w:sz w:val="20"/>
              </w:rPr>
              <w:t xml:space="preserve"> Servicio </w:t>
            </w:r>
            <w:r w:rsidR="0043179B" w:rsidRPr="007B35A2">
              <w:rPr>
                <w:sz w:val="20"/>
              </w:rPr>
              <w:t>Social ITH</w:t>
            </w:r>
            <w:r w:rsidRPr="007B35A2">
              <w:rPr>
                <w:sz w:val="20"/>
              </w:rPr>
              <w:t>-VI-PO-002-04.</w:t>
            </w:r>
          </w:p>
        </w:tc>
        <w:tc>
          <w:tcPr>
            <w:tcW w:w="2048" w:type="dxa"/>
            <w:gridSpan w:val="2"/>
          </w:tcPr>
          <w:p w:rsidR="008804A9" w:rsidRDefault="008804A9" w:rsidP="00BD5B33">
            <w:pPr>
              <w:pStyle w:val="Sangradetextonormal"/>
              <w:spacing w:before="60" w:after="6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Departamento de Gestión Tecnológica y Vinculación.</w:t>
            </w:r>
          </w:p>
        </w:tc>
      </w:tr>
      <w:tr w:rsidR="008804A9" w:rsidTr="002E4B7D">
        <w:trPr>
          <w:cantSplit/>
          <w:trHeight w:val="145"/>
        </w:trPr>
        <w:tc>
          <w:tcPr>
            <w:tcW w:w="1807" w:type="dxa"/>
          </w:tcPr>
          <w:p w:rsidR="008804A9" w:rsidRPr="0037703E" w:rsidRDefault="008804A9" w:rsidP="0037703E">
            <w:pPr>
              <w:ind w:left="170" w:hanging="170"/>
              <w:rPr>
                <w:sz w:val="16"/>
                <w:szCs w:val="16"/>
              </w:rPr>
            </w:pPr>
            <w:r>
              <w:rPr>
                <w:sz w:val="20"/>
              </w:rPr>
              <w:t xml:space="preserve">4 </w:t>
            </w:r>
            <w:r w:rsidRPr="0037703E">
              <w:rPr>
                <w:sz w:val="20"/>
                <w:szCs w:val="20"/>
              </w:rPr>
              <w:t xml:space="preserve">Recibe carta de presentación y la entrega a instancias </w:t>
            </w:r>
          </w:p>
          <w:p w:rsidR="008804A9" w:rsidRDefault="008804A9" w:rsidP="00BD5B33">
            <w:pPr>
              <w:pStyle w:val="Sangradetextonormal"/>
              <w:spacing w:before="60" w:after="60"/>
              <w:ind w:left="214" w:hanging="214"/>
              <w:jc w:val="left"/>
              <w:rPr>
                <w:sz w:val="20"/>
              </w:rPr>
            </w:pPr>
            <w:r>
              <w:rPr>
                <w:sz w:val="20"/>
              </w:rPr>
              <w:t xml:space="preserve">. </w:t>
            </w:r>
          </w:p>
        </w:tc>
        <w:tc>
          <w:tcPr>
            <w:tcW w:w="6145" w:type="dxa"/>
          </w:tcPr>
          <w:p w:rsidR="008804A9" w:rsidRPr="007B35A2" w:rsidRDefault="008804A9" w:rsidP="00BD3BA2">
            <w:pPr>
              <w:pStyle w:val="Sangradetextonormal"/>
              <w:numPr>
                <w:ilvl w:val="1"/>
                <w:numId w:val="17"/>
              </w:numPr>
              <w:tabs>
                <w:tab w:val="clear" w:pos="-1843"/>
                <w:tab w:val="clear" w:pos="450"/>
              </w:tabs>
              <w:spacing w:before="60" w:after="60"/>
              <w:ind w:left="290" w:hanging="360"/>
              <w:jc w:val="left"/>
              <w:rPr>
                <w:sz w:val="20"/>
              </w:rPr>
            </w:pPr>
            <w:r w:rsidRPr="007B35A2">
              <w:rPr>
                <w:sz w:val="20"/>
              </w:rPr>
              <w:t xml:space="preserve">Recibe Carta de Presentación de Servicio Social </w:t>
            </w:r>
            <w:r>
              <w:rPr>
                <w:sz w:val="20"/>
              </w:rPr>
              <w:t>ITH</w:t>
            </w:r>
            <w:r w:rsidRPr="007B35A2">
              <w:rPr>
                <w:sz w:val="20"/>
              </w:rPr>
              <w:t xml:space="preserve">-VI-PO-002-03 y formato de Reporte Bimestral de Servicio Social  </w:t>
            </w:r>
            <w:r>
              <w:rPr>
                <w:sz w:val="20"/>
              </w:rPr>
              <w:t>ITH</w:t>
            </w:r>
            <w:r w:rsidRPr="007B35A2">
              <w:rPr>
                <w:sz w:val="20"/>
              </w:rPr>
              <w:t>-VI-PO-002-04.</w:t>
            </w:r>
          </w:p>
          <w:p w:rsidR="008804A9" w:rsidRPr="007B35A2" w:rsidRDefault="008804A9" w:rsidP="00BD3BA2">
            <w:pPr>
              <w:pStyle w:val="Sangradetextonormal"/>
              <w:numPr>
                <w:ilvl w:val="1"/>
                <w:numId w:val="17"/>
              </w:numPr>
              <w:tabs>
                <w:tab w:val="clear" w:pos="-1843"/>
                <w:tab w:val="clear" w:pos="450"/>
              </w:tabs>
              <w:spacing w:before="60" w:after="60"/>
              <w:ind w:left="290" w:hanging="360"/>
              <w:rPr>
                <w:sz w:val="20"/>
              </w:rPr>
            </w:pPr>
            <w:r w:rsidRPr="007B35A2">
              <w:rPr>
                <w:sz w:val="20"/>
              </w:rPr>
              <w:t xml:space="preserve">Se presenta en </w:t>
            </w:r>
            <w:smartTag w:uri="urn:schemas-microsoft-com:office:smarttags" w:element="PersonName">
              <w:smartTagPr>
                <w:attr w:name="ProductID" w:val="la Instancia"/>
              </w:smartTagPr>
              <w:r w:rsidRPr="007B35A2">
                <w:rPr>
                  <w:sz w:val="20"/>
                </w:rPr>
                <w:t>la Instancia</w:t>
              </w:r>
            </w:smartTag>
            <w:r w:rsidRPr="007B35A2">
              <w:rPr>
                <w:sz w:val="20"/>
              </w:rPr>
              <w:t xml:space="preserve"> y entrega Carta de Presentación de Servicio Social  </w:t>
            </w:r>
            <w:r>
              <w:rPr>
                <w:sz w:val="20"/>
              </w:rPr>
              <w:t>ITH</w:t>
            </w:r>
            <w:r w:rsidRPr="007B35A2">
              <w:rPr>
                <w:sz w:val="20"/>
              </w:rPr>
              <w:t xml:space="preserve">-VI-PO-002-03. </w:t>
            </w:r>
          </w:p>
          <w:p w:rsidR="008804A9" w:rsidRPr="007B35A2" w:rsidRDefault="008804A9" w:rsidP="00BD3BA2">
            <w:pPr>
              <w:pStyle w:val="Sangradetextonormal"/>
              <w:numPr>
                <w:ilvl w:val="1"/>
                <w:numId w:val="17"/>
              </w:numPr>
              <w:tabs>
                <w:tab w:val="clear" w:pos="-1843"/>
                <w:tab w:val="clear" w:pos="450"/>
              </w:tabs>
              <w:spacing w:before="60" w:after="60"/>
              <w:ind w:left="290" w:hanging="360"/>
              <w:rPr>
                <w:sz w:val="20"/>
              </w:rPr>
            </w:pPr>
            <w:r w:rsidRPr="007B35A2">
              <w:rPr>
                <w:sz w:val="20"/>
              </w:rPr>
              <w:t xml:space="preserve">Solicita a </w:t>
            </w:r>
            <w:smartTag w:uri="urn:schemas-microsoft-com:office:smarttags" w:element="PersonName">
              <w:smartTagPr>
                <w:attr w:name="ProductID" w:val="la Instancia Carta"/>
              </w:smartTagPr>
              <w:smartTag w:uri="urn:schemas-microsoft-com:office:smarttags" w:element="PersonName">
                <w:smartTagPr>
                  <w:attr w:name="ProductID" w:val="la Instancia"/>
                </w:smartTagPr>
                <w:r w:rsidRPr="007B35A2">
                  <w:rPr>
                    <w:sz w:val="20"/>
                  </w:rPr>
                  <w:t>la Instancia</w:t>
                </w:r>
              </w:smartTag>
              <w:r w:rsidRPr="007B35A2">
                <w:rPr>
                  <w:sz w:val="20"/>
                </w:rPr>
                <w:t xml:space="preserve"> Carta</w:t>
              </w:r>
            </w:smartTag>
            <w:r w:rsidRPr="007B35A2">
              <w:rPr>
                <w:sz w:val="20"/>
              </w:rPr>
              <w:t xml:space="preserve"> de Aceptación de Servicio Social  firmada y sellada.</w:t>
            </w:r>
          </w:p>
        </w:tc>
        <w:tc>
          <w:tcPr>
            <w:tcW w:w="2048" w:type="dxa"/>
            <w:gridSpan w:val="2"/>
          </w:tcPr>
          <w:p w:rsidR="008804A9" w:rsidRDefault="008804A9" w:rsidP="00BD5B33">
            <w:pPr>
              <w:pStyle w:val="Sangradetextonormal"/>
              <w:spacing w:before="60" w:after="6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Estudiante/Prestante.</w:t>
            </w:r>
          </w:p>
        </w:tc>
      </w:tr>
      <w:tr w:rsidR="008804A9" w:rsidTr="002E4B7D">
        <w:trPr>
          <w:cantSplit/>
          <w:trHeight w:val="145"/>
        </w:trPr>
        <w:tc>
          <w:tcPr>
            <w:tcW w:w="1807" w:type="dxa"/>
          </w:tcPr>
          <w:p w:rsidR="008804A9" w:rsidRDefault="008804A9" w:rsidP="00BD5B33">
            <w:pPr>
              <w:pStyle w:val="Sangradetextonormal"/>
              <w:spacing w:before="60" w:after="60"/>
              <w:ind w:left="214" w:hanging="214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lang w:val="es-ES_tradnl"/>
              </w:rPr>
              <w:t>. Recibe Carta de Presentación y elabora Carta de Aceptación.</w:t>
            </w:r>
          </w:p>
        </w:tc>
        <w:tc>
          <w:tcPr>
            <w:tcW w:w="6145" w:type="dxa"/>
          </w:tcPr>
          <w:p w:rsidR="008804A9" w:rsidRDefault="008804A9" w:rsidP="00C74A67">
            <w:pPr>
              <w:pStyle w:val="Sangradetextonormal"/>
              <w:numPr>
                <w:ilvl w:val="1"/>
                <w:numId w:val="18"/>
              </w:numPr>
              <w:tabs>
                <w:tab w:val="clear" w:pos="450"/>
                <w:tab w:val="num" w:pos="290"/>
              </w:tabs>
              <w:spacing w:before="60" w:after="60"/>
              <w:ind w:left="290" w:hanging="360"/>
              <w:rPr>
                <w:sz w:val="20"/>
              </w:rPr>
            </w:pPr>
            <w:r w:rsidRPr="00592C63">
              <w:rPr>
                <w:sz w:val="20"/>
              </w:rPr>
              <w:t xml:space="preserve">Elabora </w:t>
            </w:r>
            <w:r>
              <w:rPr>
                <w:sz w:val="20"/>
              </w:rPr>
              <w:t>Carta de Aceptación</w:t>
            </w:r>
            <w:r w:rsidRPr="00592C63">
              <w:rPr>
                <w:sz w:val="20"/>
              </w:rPr>
              <w:t xml:space="preserve"> de </w:t>
            </w:r>
            <w:r>
              <w:rPr>
                <w:sz w:val="20"/>
              </w:rPr>
              <w:t>Servicio Social</w:t>
            </w:r>
            <w:r w:rsidRPr="00592C63">
              <w:rPr>
                <w:sz w:val="20"/>
              </w:rPr>
              <w:t xml:space="preserve"> y la entrega al </w:t>
            </w:r>
            <w:r>
              <w:rPr>
                <w:sz w:val="20"/>
              </w:rPr>
              <w:t>Estudiante/P</w:t>
            </w:r>
            <w:r w:rsidRPr="00592C63">
              <w:rPr>
                <w:sz w:val="20"/>
              </w:rPr>
              <w:t xml:space="preserve">restante debidamente firmada y sellada para </w:t>
            </w:r>
            <w:r>
              <w:rPr>
                <w:sz w:val="20"/>
              </w:rPr>
              <w:t>que él a su vez la entregue al D</w:t>
            </w:r>
            <w:r w:rsidRPr="00592C63">
              <w:rPr>
                <w:sz w:val="20"/>
              </w:rPr>
              <w:t>epartamento de Gestión Tecnológica y Vinculación.</w:t>
            </w:r>
          </w:p>
          <w:p w:rsidR="008804A9" w:rsidRPr="00592C63" w:rsidRDefault="008804A9" w:rsidP="00D75FDC">
            <w:pPr>
              <w:pStyle w:val="Sangradetextonormal"/>
              <w:numPr>
                <w:ilvl w:val="1"/>
                <w:numId w:val="18"/>
              </w:numPr>
              <w:tabs>
                <w:tab w:val="clear" w:pos="450"/>
                <w:tab w:val="num" w:pos="290"/>
              </w:tabs>
              <w:spacing w:before="60" w:after="60"/>
              <w:ind w:left="290" w:hanging="360"/>
              <w:rPr>
                <w:sz w:val="20"/>
              </w:rPr>
            </w:pPr>
            <w:r w:rsidRPr="00D75FDC">
              <w:rPr>
                <w:sz w:val="20"/>
              </w:rPr>
              <w:t xml:space="preserve">Entregar a la dependencia seleccionada, oficio de autorización expedido por </w:t>
            </w:r>
            <w:smartTag w:uri="urn:schemas-microsoft-com:office:smarttags" w:element="PersonName">
              <w:smartTagPr>
                <w:attr w:name="ProductID" w:val="la Institución"/>
              </w:smartTagPr>
              <w:r w:rsidRPr="00D75FDC">
                <w:rPr>
                  <w:sz w:val="20"/>
                </w:rPr>
                <w:t>la Institución</w:t>
              </w:r>
            </w:smartTag>
            <w:r w:rsidRPr="00D75FDC">
              <w:rPr>
                <w:sz w:val="20"/>
              </w:rPr>
              <w:t xml:space="preserve"> indicándole que no hay inconveniente en que se le coordine su actividad de Servicio Social. Para los planes de estudios por competencias ITH-VI-PO-002-06</w:t>
            </w:r>
          </w:p>
        </w:tc>
        <w:tc>
          <w:tcPr>
            <w:tcW w:w="2048" w:type="dxa"/>
            <w:gridSpan w:val="2"/>
          </w:tcPr>
          <w:p w:rsidR="008804A9" w:rsidRDefault="008804A9" w:rsidP="00BD5B33">
            <w:pPr>
              <w:pStyle w:val="Sangradetextonormal"/>
              <w:spacing w:before="60" w:after="6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Instancia. </w:t>
            </w:r>
          </w:p>
        </w:tc>
      </w:tr>
      <w:tr w:rsidR="008804A9" w:rsidTr="002E4B7D">
        <w:trPr>
          <w:cantSplit/>
          <w:trHeight w:val="145"/>
        </w:trPr>
        <w:tc>
          <w:tcPr>
            <w:tcW w:w="1807" w:type="dxa"/>
          </w:tcPr>
          <w:p w:rsidR="008804A9" w:rsidRDefault="008804A9" w:rsidP="00BD5B33">
            <w:pPr>
              <w:pStyle w:val="Sangradetextonormal"/>
              <w:spacing w:before="60" w:after="60"/>
              <w:ind w:left="214" w:hanging="214"/>
              <w:jc w:val="left"/>
              <w:rPr>
                <w:sz w:val="20"/>
              </w:rPr>
            </w:pPr>
            <w:r>
              <w:rPr>
                <w:sz w:val="20"/>
              </w:rPr>
              <w:t>6. Entrega  Carta de Aceptación.</w:t>
            </w:r>
          </w:p>
        </w:tc>
        <w:tc>
          <w:tcPr>
            <w:tcW w:w="6145" w:type="dxa"/>
          </w:tcPr>
          <w:p w:rsidR="008804A9" w:rsidRDefault="008804A9" w:rsidP="00C74A67">
            <w:pPr>
              <w:pStyle w:val="Sangradetextonormal"/>
              <w:spacing w:before="60" w:after="60"/>
              <w:ind w:left="290" w:hanging="360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 w:rsidRPr="00592C63">
              <w:rPr>
                <w:sz w:val="20"/>
              </w:rPr>
              <w:t xml:space="preserve">Recibe </w:t>
            </w:r>
            <w:r>
              <w:rPr>
                <w:sz w:val="20"/>
              </w:rPr>
              <w:t>Carta de Aceptación</w:t>
            </w:r>
            <w:r w:rsidRPr="00592C63">
              <w:rPr>
                <w:sz w:val="20"/>
              </w:rPr>
              <w:t xml:space="preserve"> de </w:t>
            </w:r>
            <w:r>
              <w:rPr>
                <w:sz w:val="20"/>
              </w:rPr>
              <w:t>Servicio Social</w:t>
            </w:r>
            <w:r w:rsidRPr="00592C63">
              <w:rPr>
                <w:sz w:val="20"/>
              </w:rPr>
              <w:t xml:space="preserve">  y la entrega al Departamento de Gestión Tecnológica y Vinculación.</w:t>
            </w:r>
          </w:p>
          <w:p w:rsidR="008804A9" w:rsidRPr="00592C63" w:rsidRDefault="008804A9" w:rsidP="008C778B">
            <w:pPr>
              <w:pStyle w:val="Sangradetextonormal"/>
              <w:spacing w:before="60" w:after="60"/>
              <w:ind w:left="0" w:firstLine="0"/>
              <w:rPr>
                <w:sz w:val="20"/>
              </w:rPr>
            </w:pPr>
          </w:p>
        </w:tc>
        <w:tc>
          <w:tcPr>
            <w:tcW w:w="2048" w:type="dxa"/>
            <w:gridSpan w:val="2"/>
          </w:tcPr>
          <w:p w:rsidR="008804A9" w:rsidRDefault="008804A9" w:rsidP="00BD5B33">
            <w:pPr>
              <w:pStyle w:val="Sangradetextonormal"/>
              <w:spacing w:before="60" w:after="6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Estudiante/ Prestante.</w:t>
            </w:r>
          </w:p>
        </w:tc>
      </w:tr>
      <w:tr w:rsidR="008804A9" w:rsidTr="002E4B7D">
        <w:trPr>
          <w:cantSplit/>
          <w:trHeight w:val="936"/>
        </w:trPr>
        <w:tc>
          <w:tcPr>
            <w:tcW w:w="1807" w:type="dxa"/>
          </w:tcPr>
          <w:p w:rsidR="008804A9" w:rsidRDefault="008804A9" w:rsidP="00BD5B33">
            <w:pPr>
              <w:pStyle w:val="Sangradetextonormal"/>
              <w:spacing w:before="60" w:after="60"/>
              <w:ind w:left="214" w:hanging="214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7. Recibe Carta de Aceptación. </w:t>
            </w:r>
          </w:p>
        </w:tc>
        <w:tc>
          <w:tcPr>
            <w:tcW w:w="6145" w:type="dxa"/>
          </w:tcPr>
          <w:p w:rsidR="008804A9" w:rsidRDefault="008804A9" w:rsidP="00E2291C">
            <w:pPr>
              <w:pStyle w:val="Sangradetextonormal"/>
              <w:numPr>
                <w:ilvl w:val="1"/>
                <w:numId w:val="20"/>
              </w:numPr>
              <w:tabs>
                <w:tab w:val="clear" w:pos="-1843"/>
                <w:tab w:val="clear" w:pos="450"/>
              </w:tabs>
              <w:spacing w:before="60" w:after="60"/>
              <w:ind w:left="290" w:hanging="360"/>
              <w:rPr>
                <w:sz w:val="20"/>
              </w:rPr>
            </w:pPr>
            <w:r>
              <w:rPr>
                <w:sz w:val="20"/>
              </w:rPr>
              <w:t xml:space="preserve">Recibe </w:t>
            </w:r>
            <w:smartTag w:uri="urn:schemas-microsoft-com:office:smarttags" w:element="PersonName">
              <w:smartTagPr>
                <w:attr w:name="ProductID" w:val="la Carta"/>
              </w:smartTagPr>
              <w:r>
                <w:rPr>
                  <w:sz w:val="20"/>
                </w:rPr>
                <w:t>la Carta</w:t>
              </w:r>
            </w:smartTag>
            <w:r>
              <w:rPr>
                <w:sz w:val="20"/>
              </w:rPr>
              <w:t xml:space="preserve"> de Aceptación de Servicio Social y la integra al expediente del estudiante/prestante.</w:t>
            </w:r>
          </w:p>
          <w:p w:rsidR="008804A9" w:rsidRDefault="008804A9" w:rsidP="008C778B">
            <w:pPr>
              <w:pStyle w:val="Sangradetextonormal"/>
              <w:tabs>
                <w:tab w:val="clear" w:pos="-1843"/>
              </w:tabs>
              <w:spacing w:before="60" w:after="60"/>
              <w:ind w:left="-70" w:firstLine="0"/>
              <w:rPr>
                <w:sz w:val="20"/>
              </w:rPr>
            </w:pPr>
          </w:p>
        </w:tc>
        <w:tc>
          <w:tcPr>
            <w:tcW w:w="2048" w:type="dxa"/>
            <w:gridSpan w:val="2"/>
          </w:tcPr>
          <w:p w:rsidR="008804A9" w:rsidRDefault="008804A9" w:rsidP="00BD5B33">
            <w:pPr>
              <w:pStyle w:val="Sangradetextonormal"/>
              <w:spacing w:before="60" w:after="6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Departamento de Gestión Tecnológica y Vinculación.</w:t>
            </w:r>
          </w:p>
        </w:tc>
      </w:tr>
      <w:tr w:rsidR="008804A9" w:rsidTr="002E4B7D">
        <w:trPr>
          <w:cantSplit/>
          <w:trHeight w:val="1982"/>
        </w:trPr>
        <w:tc>
          <w:tcPr>
            <w:tcW w:w="1807" w:type="dxa"/>
          </w:tcPr>
          <w:p w:rsidR="008804A9" w:rsidRDefault="008804A9" w:rsidP="0037703E">
            <w:pPr>
              <w:pStyle w:val="Sangradetextonormal"/>
              <w:spacing w:before="60" w:after="60"/>
              <w:ind w:left="170" w:hanging="170"/>
              <w:jc w:val="left"/>
              <w:rPr>
                <w:sz w:val="20"/>
              </w:rPr>
            </w:pPr>
            <w:r>
              <w:rPr>
                <w:sz w:val="20"/>
              </w:rPr>
              <w:t>8. Desarrolla actividades y elabora reportes bimestrales y Evaluación.</w:t>
            </w:r>
          </w:p>
        </w:tc>
        <w:tc>
          <w:tcPr>
            <w:tcW w:w="6145" w:type="dxa"/>
          </w:tcPr>
          <w:p w:rsidR="008804A9" w:rsidRDefault="008804A9" w:rsidP="00B929CD">
            <w:pPr>
              <w:pStyle w:val="Sangradetextonormal"/>
              <w:numPr>
                <w:ilvl w:val="1"/>
                <w:numId w:val="21"/>
              </w:numPr>
              <w:tabs>
                <w:tab w:val="clear" w:pos="450"/>
                <w:tab w:val="num" w:pos="290"/>
              </w:tabs>
              <w:spacing w:before="60" w:after="60"/>
              <w:ind w:left="290" w:hanging="360"/>
              <w:rPr>
                <w:sz w:val="20"/>
              </w:rPr>
            </w:pPr>
            <w:r>
              <w:rPr>
                <w:sz w:val="20"/>
              </w:rPr>
              <w:t>Desarrolla las actividades de acuerdo al plan de trabajo autorizado.</w:t>
            </w:r>
          </w:p>
          <w:p w:rsidR="008804A9" w:rsidRDefault="008804A9" w:rsidP="00BD3BA2">
            <w:pPr>
              <w:pStyle w:val="Sangradetextonormal"/>
              <w:numPr>
                <w:ilvl w:val="1"/>
                <w:numId w:val="21"/>
              </w:numPr>
              <w:tabs>
                <w:tab w:val="clear" w:pos="450"/>
              </w:tabs>
              <w:spacing w:before="60" w:after="60"/>
              <w:ind w:left="290" w:hanging="360"/>
              <w:rPr>
                <w:sz w:val="20"/>
              </w:rPr>
            </w:pPr>
            <w:r w:rsidRPr="007B35A2">
              <w:rPr>
                <w:sz w:val="20"/>
              </w:rPr>
              <w:t xml:space="preserve">Elabora Reporte Bimestral de Servicio Social </w:t>
            </w:r>
            <w:r>
              <w:rPr>
                <w:sz w:val="20"/>
              </w:rPr>
              <w:t>ITH</w:t>
            </w:r>
            <w:r w:rsidRPr="007B35A2">
              <w:rPr>
                <w:sz w:val="20"/>
              </w:rPr>
              <w:t>-VI-PO-002-04, y lo entrega al Departamento de Gestión Tecnológica y Vinculación.</w:t>
            </w:r>
          </w:p>
          <w:p w:rsidR="008804A9" w:rsidRDefault="008804A9" w:rsidP="004F0AC1">
            <w:pPr>
              <w:pStyle w:val="Sangradetextonormal"/>
              <w:numPr>
                <w:ilvl w:val="1"/>
                <w:numId w:val="21"/>
              </w:numPr>
              <w:tabs>
                <w:tab w:val="clear" w:pos="450"/>
              </w:tabs>
              <w:spacing w:before="60" w:after="60"/>
              <w:ind w:left="290" w:hanging="360"/>
              <w:rPr>
                <w:sz w:val="20"/>
              </w:rPr>
            </w:pPr>
            <w:r w:rsidRPr="00D75FDC">
              <w:rPr>
                <w:sz w:val="20"/>
              </w:rPr>
              <w:t>Recibe el Departamento de Gestión Tecnológica y Vinculación formato de evaluación por competencias</w:t>
            </w:r>
            <w:r>
              <w:rPr>
                <w:sz w:val="20"/>
              </w:rPr>
              <w:t>.</w:t>
            </w:r>
          </w:p>
        </w:tc>
        <w:tc>
          <w:tcPr>
            <w:tcW w:w="2048" w:type="dxa"/>
            <w:gridSpan w:val="2"/>
          </w:tcPr>
          <w:p w:rsidR="008804A9" w:rsidRDefault="008804A9" w:rsidP="00BD5B33">
            <w:pPr>
              <w:pStyle w:val="Sangradetextonormal"/>
              <w:spacing w:before="60" w:after="6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Estudiante/ Prestante.</w:t>
            </w:r>
          </w:p>
        </w:tc>
      </w:tr>
      <w:tr w:rsidR="008804A9" w:rsidTr="002E4B7D">
        <w:trPr>
          <w:cantSplit/>
          <w:trHeight w:val="1167"/>
        </w:trPr>
        <w:tc>
          <w:tcPr>
            <w:tcW w:w="1807" w:type="dxa"/>
          </w:tcPr>
          <w:p w:rsidR="008804A9" w:rsidRPr="004F0AC1" w:rsidRDefault="008804A9" w:rsidP="00A9483D">
            <w:pPr>
              <w:pStyle w:val="Sangradetextonormal"/>
              <w:spacing w:before="60" w:after="60"/>
              <w:ind w:left="290" w:hanging="290"/>
              <w:jc w:val="left"/>
              <w:rPr>
                <w:sz w:val="20"/>
              </w:rPr>
            </w:pPr>
            <w:r w:rsidRPr="004F0AC1">
              <w:rPr>
                <w:sz w:val="20"/>
              </w:rPr>
              <w:t>9. Supervisa actividades y firma  reportes.</w:t>
            </w:r>
          </w:p>
          <w:p w:rsidR="008804A9" w:rsidRPr="00064B9D" w:rsidRDefault="008804A9" w:rsidP="00A9483D">
            <w:pPr>
              <w:pStyle w:val="Sangradetextonormal"/>
              <w:spacing w:before="60" w:after="60"/>
              <w:ind w:left="290" w:hanging="290"/>
              <w:jc w:val="left"/>
              <w:rPr>
                <w:sz w:val="20"/>
                <w:highlight w:val="yellow"/>
              </w:rPr>
            </w:pPr>
            <w:r w:rsidRPr="004F0AC1">
              <w:rPr>
                <w:sz w:val="20"/>
              </w:rPr>
              <w:t>y/o evaluaciones</w:t>
            </w:r>
          </w:p>
        </w:tc>
        <w:tc>
          <w:tcPr>
            <w:tcW w:w="6145" w:type="dxa"/>
          </w:tcPr>
          <w:p w:rsidR="008804A9" w:rsidRPr="00406BE0" w:rsidRDefault="008804A9" w:rsidP="00C601C4">
            <w:pPr>
              <w:pStyle w:val="Sangradetextonormal"/>
              <w:numPr>
                <w:ilvl w:val="1"/>
                <w:numId w:val="22"/>
              </w:numPr>
              <w:tabs>
                <w:tab w:val="clear" w:pos="-1843"/>
              </w:tabs>
              <w:spacing w:before="60" w:after="60"/>
              <w:ind w:left="290" w:hanging="360"/>
              <w:rPr>
                <w:sz w:val="20"/>
              </w:rPr>
            </w:pPr>
            <w:r w:rsidRPr="00406BE0">
              <w:rPr>
                <w:sz w:val="20"/>
              </w:rPr>
              <w:t>Supervisa las actividades realizadas del estudiante/prestante, y autoriza  Reporte Bimestral de Servicio Social ITH-VI-PO-002-04.</w:t>
            </w:r>
          </w:p>
          <w:p w:rsidR="008804A9" w:rsidRPr="00406BE0" w:rsidRDefault="008804A9" w:rsidP="004F0AC1">
            <w:pPr>
              <w:pStyle w:val="Sangradetextonormal"/>
              <w:numPr>
                <w:ilvl w:val="1"/>
                <w:numId w:val="22"/>
              </w:numPr>
              <w:tabs>
                <w:tab w:val="clear" w:pos="-1843"/>
              </w:tabs>
              <w:spacing w:before="60" w:after="60"/>
              <w:ind w:left="290" w:hanging="360"/>
              <w:rPr>
                <w:sz w:val="20"/>
              </w:rPr>
            </w:pPr>
            <w:r w:rsidRPr="00406BE0">
              <w:rPr>
                <w:sz w:val="20"/>
              </w:rPr>
              <w:t xml:space="preserve">Recibe formato de Evaluación de </w:t>
            </w:r>
            <w:smartTag w:uri="urn:schemas-microsoft-com:office:smarttags" w:element="PersonName">
              <w:smartTagPr>
                <w:attr w:name="ProductID" w:val="la Dependencia. Para"/>
              </w:smartTagPr>
              <w:r w:rsidRPr="00406BE0">
                <w:rPr>
                  <w:sz w:val="20"/>
                </w:rPr>
                <w:t>la Dependencia. Para</w:t>
              </w:r>
            </w:smartTag>
            <w:r w:rsidRPr="00406BE0">
              <w:rPr>
                <w:sz w:val="20"/>
              </w:rPr>
              <w:t xml:space="preserve"> los planes de estudios por competencia ITH-VI-PO-002-07 </w:t>
            </w:r>
          </w:p>
        </w:tc>
        <w:tc>
          <w:tcPr>
            <w:tcW w:w="2048" w:type="dxa"/>
            <w:gridSpan w:val="2"/>
          </w:tcPr>
          <w:p w:rsidR="008804A9" w:rsidRDefault="008804A9" w:rsidP="00BD5B33">
            <w:pPr>
              <w:pStyle w:val="Sangradetextonormal"/>
              <w:spacing w:before="60" w:after="6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Instancia </w:t>
            </w:r>
          </w:p>
        </w:tc>
      </w:tr>
      <w:tr w:rsidR="008804A9" w:rsidTr="002E4B7D">
        <w:trPr>
          <w:cantSplit/>
          <w:trHeight w:val="936"/>
        </w:trPr>
        <w:tc>
          <w:tcPr>
            <w:tcW w:w="1807" w:type="dxa"/>
          </w:tcPr>
          <w:p w:rsidR="008804A9" w:rsidRDefault="008804A9" w:rsidP="00C601C4">
            <w:pPr>
              <w:pStyle w:val="Sangradetextonormal"/>
              <w:spacing w:before="60" w:after="60"/>
              <w:ind w:left="290" w:hanging="29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10. </w:t>
            </w:r>
            <w:r w:rsidRPr="004F0AC1">
              <w:rPr>
                <w:sz w:val="20"/>
              </w:rPr>
              <w:t>Entrega Reportes y evaluación</w:t>
            </w:r>
          </w:p>
        </w:tc>
        <w:tc>
          <w:tcPr>
            <w:tcW w:w="6145" w:type="dxa"/>
          </w:tcPr>
          <w:p w:rsidR="008804A9" w:rsidRDefault="008804A9" w:rsidP="00E74360">
            <w:pPr>
              <w:pStyle w:val="Sangradetextonormal"/>
              <w:tabs>
                <w:tab w:val="clear" w:pos="-1843"/>
              </w:tabs>
              <w:spacing w:before="60" w:after="60"/>
              <w:ind w:left="410" w:hanging="480"/>
              <w:rPr>
                <w:sz w:val="20"/>
              </w:rPr>
            </w:pPr>
            <w:r w:rsidRPr="007B35A2">
              <w:rPr>
                <w:sz w:val="20"/>
              </w:rPr>
              <w:t>10.1 Entrega los reporte bimestrales al Departamento de  Gestión Tecnológica y Vinculación.</w:t>
            </w:r>
          </w:p>
          <w:p w:rsidR="008804A9" w:rsidRPr="007B35A2" w:rsidRDefault="008804A9" w:rsidP="007D545D">
            <w:pPr>
              <w:pStyle w:val="Sangradetextonormal"/>
              <w:tabs>
                <w:tab w:val="clear" w:pos="-1843"/>
              </w:tabs>
              <w:spacing w:before="60" w:after="60"/>
              <w:ind w:left="410" w:hanging="480"/>
              <w:rPr>
                <w:sz w:val="20"/>
              </w:rPr>
            </w:pPr>
            <w:r>
              <w:rPr>
                <w:sz w:val="20"/>
              </w:rPr>
              <w:t xml:space="preserve">10.2 </w:t>
            </w:r>
            <w:r w:rsidRPr="00BB7635">
              <w:rPr>
                <w:sz w:val="20"/>
              </w:rPr>
              <w:t>Entrega Evaluación bimestral. Para los planes de estudios por competencia ITH-VI-PO-002-07</w:t>
            </w:r>
          </w:p>
        </w:tc>
        <w:tc>
          <w:tcPr>
            <w:tcW w:w="2048" w:type="dxa"/>
            <w:gridSpan w:val="2"/>
          </w:tcPr>
          <w:p w:rsidR="008804A9" w:rsidRDefault="008804A9" w:rsidP="00BD5B33">
            <w:pPr>
              <w:pStyle w:val="Sangradetextonormal"/>
              <w:spacing w:before="60" w:after="6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Estudiante/Prestante</w:t>
            </w:r>
          </w:p>
        </w:tc>
      </w:tr>
      <w:tr w:rsidR="008804A9" w:rsidTr="002E4B7D">
        <w:trPr>
          <w:cantSplit/>
          <w:trHeight w:val="1804"/>
        </w:trPr>
        <w:tc>
          <w:tcPr>
            <w:tcW w:w="1807" w:type="dxa"/>
          </w:tcPr>
          <w:p w:rsidR="008804A9" w:rsidRDefault="008804A9" w:rsidP="008428A4">
            <w:pPr>
              <w:pStyle w:val="Sangradetextonormal"/>
              <w:tabs>
                <w:tab w:val="clear" w:pos="-1843"/>
              </w:tabs>
              <w:spacing w:before="60" w:after="60"/>
              <w:ind w:left="290" w:hanging="48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111. Recibe reporte bimestral y al término solicita reporte final y carta de terminación de </w:t>
            </w:r>
            <w:smartTag w:uri="urn:schemas-microsoft-com:office:smarttags" w:element="PersonName">
              <w:smartTagPr>
                <w:attr w:name="ProductID" w:val="la Instancia."/>
              </w:smartTagPr>
              <w:r>
                <w:rPr>
                  <w:sz w:val="20"/>
                </w:rPr>
                <w:t>la Instancia.</w:t>
              </w:r>
            </w:smartTag>
            <w:r>
              <w:rPr>
                <w:sz w:val="20"/>
              </w:rPr>
              <w:t xml:space="preserve"> </w:t>
            </w:r>
          </w:p>
        </w:tc>
        <w:tc>
          <w:tcPr>
            <w:tcW w:w="6145" w:type="dxa"/>
          </w:tcPr>
          <w:p w:rsidR="008804A9" w:rsidRPr="00C72867" w:rsidRDefault="008804A9" w:rsidP="00465C3D">
            <w:pPr>
              <w:pStyle w:val="Sangradetextonormal"/>
              <w:numPr>
                <w:ilvl w:val="1"/>
                <w:numId w:val="47"/>
              </w:numPr>
              <w:tabs>
                <w:tab w:val="clear" w:pos="-1843"/>
              </w:tabs>
              <w:spacing w:before="60" w:after="60"/>
              <w:rPr>
                <w:sz w:val="20"/>
              </w:rPr>
            </w:pPr>
            <w:r w:rsidRPr="00C72867">
              <w:rPr>
                <w:sz w:val="20"/>
              </w:rPr>
              <w:t>Recibe y verifica los reportes bimestrales e integran al expediente.</w:t>
            </w:r>
          </w:p>
          <w:p w:rsidR="008804A9" w:rsidRPr="00C72867" w:rsidRDefault="008804A9" w:rsidP="008428A4">
            <w:pPr>
              <w:pStyle w:val="Sangradetextonormal"/>
              <w:numPr>
                <w:ilvl w:val="1"/>
                <w:numId w:val="47"/>
              </w:numPr>
              <w:tabs>
                <w:tab w:val="clear" w:pos="-1843"/>
              </w:tabs>
              <w:spacing w:before="60" w:after="60"/>
              <w:rPr>
                <w:sz w:val="20"/>
              </w:rPr>
            </w:pPr>
            <w:r w:rsidRPr="00C72867">
              <w:rPr>
                <w:sz w:val="20"/>
              </w:rPr>
              <w:t>Con el cumplimiento de los reportes bimestrales, se solicita el reporte final y la carta de terminación de la instancia.</w:t>
            </w:r>
          </w:p>
          <w:p w:rsidR="008804A9" w:rsidRPr="00C72867" w:rsidRDefault="008804A9" w:rsidP="008428A4">
            <w:pPr>
              <w:pStyle w:val="Sangradetextonormal"/>
              <w:numPr>
                <w:ilvl w:val="1"/>
                <w:numId w:val="47"/>
              </w:numPr>
              <w:tabs>
                <w:tab w:val="clear" w:pos="-1843"/>
              </w:tabs>
              <w:spacing w:before="60" w:after="60"/>
              <w:rPr>
                <w:sz w:val="20"/>
              </w:rPr>
            </w:pPr>
            <w:r w:rsidRPr="00C72867">
              <w:rPr>
                <w:sz w:val="20"/>
              </w:rPr>
              <w:t xml:space="preserve">Verificar cuando concluya su programa de Servicio Social, que la institución </w:t>
            </w:r>
          </w:p>
        </w:tc>
        <w:tc>
          <w:tcPr>
            <w:tcW w:w="2048" w:type="dxa"/>
            <w:gridSpan w:val="2"/>
          </w:tcPr>
          <w:p w:rsidR="008804A9" w:rsidRDefault="008804A9" w:rsidP="00BD5B33">
            <w:pPr>
              <w:pStyle w:val="Sangradetextonormal"/>
              <w:spacing w:before="60" w:after="6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Departamento de Gestión Tecnológica y Vinculación</w:t>
            </w:r>
          </w:p>
        </w:tc>
      </w:tr>
      <w:tr w:rsidR="008804A9" w:rsidTr="002E4B7D">
        <w:trPr>
          <w:cantSplit/>
          <w:trHeight w:val="1046"/>
        </w:trPr>
        <w:tc>
          <w:tcPr>
            <w:tcW w:w="1807" w:type="dxa"/>
          </w:tcPr>
          <w:p w:rsidR="008804A9" w:rsidRDefault="008804A9" w:rsidP="0090674E">
            <w:pPr>
              <w:pStyle w:val="Sangradetextonormal"/>
              <w:spacing w:before="60" w:after="60"/>
              <w:ind w:left="290" w:hanging="29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12. Elabora reporte final y solicita </w:t>
            </w:r>
            <w:smartTag w:uri="urn:schemas-microsoft-com:office:smarttags" w:element="PersonName">
              <w:smartTagPr>
                <w:attr w:name="ProductID" w:val="la Carta"/>
              </w:smartTagPr>
              <w:r>
                <w:rPr>
                  <w:sz w:val="20"/>
                </w:rPr>
                <w:t>la Carta</w:t>
              </w:r>
            </w:smartTag>
            <w:r>
              <w:rPr>
                <w:sz w:val="20"/>
              </w:rPr>
              <w:t xml:space="preserve">  de terminación.</w:t>
            </w:r>
          </w:p>
        </w:tc>
        <w:tc>
          <w:tcPr>
            <w:tcW w:w="6145" w:type="dxa"/>
          </w:tcPr>
          <w:p w:rsidR="008804A9" w:rsidRDefault="008804A9" w:rsidP="0090674E">
            <w:pPr>
              <w:pStyle w:val="Sangradetextonormal"/>
              <w:tabs>
                <w:tab w:val="clear" w:pos="-1843"/>
              </w:tabs>
              <w:spacing w:before="60" w:after="60"/>
              <w:ind w:left="530" w:hanging="600"/>
              <w:rPr>
                <w:sz w:val="20"/>
              </w:rPr>
            </w:pPr>
            <w:r>
              <w:rPr>
                <w:sz w:val="20"/>
              </w:rPr>
              <w:t>12. 1 Concluye la prestación del Servicio, elabora el reporte final y solicita Carta de Terminación a la Instancia.</w:t>
            </w:r>
          </w:p>
        </w:tc>
        <w:tc>
          <w:tcPr>
            <w:tcW w:w="2048" w:type="dxa"/>
            <w:gridSpan w:val="2"/>
          </w:tcPr>
          <w:p w:rsidR="008804A9" w:rsidRDefault="008804A9" w:rsidP="00BD5B33">
            <w:pPr>
              <w:pStyle w:val="Sangradetextonormal"/>
              <w:spacing w:before="60" w:after="6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Estudiante/Prestante</w:t>
            </w:r>
          </w:p>
        </w:tc>
      </w:tr>
      <w:tr w:rsidR="008804A9" w:rsidTr="002E4B7D">
        <w:trPr>
          <w:cantSplit/>
          <w:trHeight w:val="583"/>
        </w:trPr>
        <w:tc>
          <w:tcPr>
            <w:tcW w:w="1807" w:type="dxa"/>
          </w:tcPr>
          <w:p w:rsidR="008804A9" w:rsidRDefault="008804A9" w:rsidP="0090674E">
            <w:pPr>
              <w:pStyle w:val="Sangradetextonormal"/>
              <w:spacing w:before="60" w:after="60"/>
              <w:ind w:left="290" w:hanging="290"/>
              <w:jc w:val="left"/>
              <w:rPr>
                <w:sz w:val="20"/>
              </w:rPr>
            </w:pPr>
            <w:r>
              <w:rPr>
                <w:sz w:val="20"/>
              </w:rPr>
              <w:t>13. Libera al Estudiante</w:t>
            </w:r>
          </w:p>
        </w:tc>
        <w:tc>
          <w:tcPr>
            <w:tcW w:w="6145" w:type="dxa"/>
          </w:tcPr>
          <w:p w:rsidR="008804A9" w:rsidRDefault="008804A9" w:rsidP="008626BE">
            <w:pPr>
              <w:pStyle w:val="Sangradetextonormal"/>
              <w:tabs>
                <w:tab w:val="clear" w:pos="-1843"/>
              </w:tabs>
              <w:spacing w:before="60" w:after="60"/>
              <w:ind w:left="-70" w:firstLine="0"/>
              <w:rPr>
                <w:sz w:val="20"/>
              </w:rPr>
            </w:pPr>
            <w:r>
              <w:rPr>
                <w:sz w:val="20"/>
              </w:rPr>
              <w:t xml:space="preserve">13.1 Avala el reporte final y elabora Carta de Terminación </w:t>
            </w:r>
          </w:p>
        </w:tc>
        <w:tc>
          <w:tcPr>
            <w:tcW w:w="2048" w:type="dxa"/>
            <w:gridSpan w:val="2"/>
          </w:tcPr>
          <w:p w:rsidR="008804A9" w:rsidRDefault="008804A9" w:rsidP="00BD5B33">
            <w:pPr>
              <w:pStyle w:val="Sangradetextonormal"/>
              <w:spacing w:before="60" w:after="6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Instancia  </w:t>
            </w:r>
          </w:p>
        </w:tc>
      </w:tr>
      <w:tr w:rsidR="008804A9" w:rsidTr="002E4B7D">
        <w:trPr>
          <w:cantSplit/>
          <w:trHeight w:val="1167"/>
        </w:trPr>
        <w:tc>
          <w:tcPr>
            <w:tcW w:w="1807" w:type="dxa"/>
          </w:tcPr>
          <w:p w:rsidR="008804A9" w:rsidRDefault="008804A9" w:rsidP="005B2C79">
            <w:pPr>
              <w:pStyle w:val="Sangradetextonormal"/>
              <w:spacing w:before="60" w:after="60"/>
              <w:ind w:left="290" w:hanging="29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14. Entrega liberación de </w:t>
            </w:r>
            <w:smartTag w:uri="urn:schemas-microsoft-com:office:smarttags" w:element="PersonName">
              <w:smartTagPr>
                <w:attr w:name="ProductID" w:val="la Instancia"/>
              </w:smartTagPr>
              <w:r>
                <w:rPr>
                  <w:sz w:val="20"/>
                </w:rPr>
                <w:t>la Instancia</w:t>
              </w:r>
            </w:smartTag>
            <w:r>
              <w:rPr>
                <w:sz w:val="20"/>
              </w:rPr>
              <w:t xml:space="preserve">  </w:t>
            </w:r>
          </w:p>
        </w:tc>
        <w:tc>
          <w:tcPr>
            <w:tcW w:w="6145" w:type="dxa"/>
          </w:tcPr>
          <w:p w:rsidR="008804A9" w:rsidRDefault="008804A9" w:rsidP="005B2C79">
            <w:pPr>
              <w:pStyle w:val="Sangradetextonormal"/>
              <w:tabs>
                <w:tab w:val="clear" w:pos="-1843"/>
              </w:tabs>
              <w:spacing w:before="60" w:after="60"/>
              <w:ind w:left="410" w:hanging="480"/>
              <w:rPr>
                <w:sz w:val="20"/>
              </w:rPr>
            </w:pPr>
            <w:r>
              <w:rPr>
                <w:sz w:val="20"/>
              </w:rPr>
              <w:t xml:space="preserve">14.1 Recibe de </w:t>
            </w:r>
            <w:smartTag w:uri="urn:schemas-microsoft-com:office:smarttags" w:element="PersonName">
              <w:smartTagPr>
                <w:attr w:name="ProductID" w:val="la Instancia Carta"/>
              </w:smartTagPr>
              <w:smartTag w:uri="urn:schemas-microsoft-com:office:smarttags" w:element="PersonName">
                <w:smartTagPr>
                  <w:attr w:name="ProductID" w:val="la Instancia"/>
                </w:smartTagPr>
                <w:r>
                  <w:rPr>
                    <w:sz w:val="20"/>
                  </w:rPr>
                  <w:t>la Instancia</w:t>
                </w:r>
              </w:smartTag>
              <w:r>
                <w:rPr>
                  <w:sz w:val="20"/>
                </w:rPr>
                <w:t xml:space="preserve"> Carta</w:t>
              </w:r>
            </w:smartTag>
            <w:r>
              <w:rPr>
                <w:sz w:val="20"/>
              </w:rPr>
              <w:t xml:space="preserve"> de Terminación y reporte final avalado.</w:t>
            </w:r>
          </w:p>
          <w:p w:rsidR="008804A9" w:rsidRDefault="008804A9" w:rsidP="005B2C79">
            <w:pPr>
              <w:pStyle w:val="Sangradetextonormal"/>
              <w:tabs>
                <w:tab w:val="clear" w:pos="-1843"/>
              </w:tabs>
              <w:spacing w:before="60" w:after="60"/>
              <w:ind w:left="410" w:hanging="480"/>
              <w:rPr>
                <w:sz w:val="20"/>
              </w:rPr>
            </w:pPr>
            <w:r>
              <w:rPr>
                <w:sz w:val="20"/>
              </w:rPr>
              <w:t>14.2 Entrega los documentos del punto anterior al  Depto. de Gestión Tecnológica y Vinculación.</w:t>
            </w:r>
          </w:p>
        </w:tc>
        <w:tc>
          <w:tcPr>
            <w:tcW w:w="2048" w:type="dxa"/>
            <w:gridSpan w:val="2"/>
          </w:tcPr>
          <w:p w:rsidR="008804A9" w:rsidRDefault="008804A9" w:rsidP="00BD5B33">
            <w:pPr>
              <w:pStyle w:val="Sangradetextonormal"/>
              <w:spacing w:before="60" w:after="6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Estudiante/Prestante</w:t>
            </w:r>
          </w:p>
        </w:tc>
      </w:tr>
      <w:tr w:rsidR="008804A9" w:rsidTr="002E4B7D">
        <w:trPr>
          <w:cantSplit/>
          <w:trHeight w:val="1278"/>
        </w:trPr>
        <w:tc>
          <w:tcPr>
            <w:tcW w:w="1807" w:type="dxa"/>
          </w:tcPr>
          <w:p w:rsidR="008804A9" w:rsidRDefault="008804A9" w:rsidP="005B2C79">
            <w:pPr>
              <w:pStyle w:val="Sangradetextonormal"/>
              <w:spacing w:before="60" w:after="60"/>
              <w:ind w:left="290" w:hanging="29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15.Verifica Expediente y Expide Constancia de Servicio Social </w:t>
            </w:r>
          </w:p>
        </w:tc>
        <w:tc>
          <w:tcPr>
            <w:tcW w:w="6145" w:type="dxa"/>
          </w:tcPr>
          <w:p w:rsidR="008804A9" w:rsidRDefault="008804A9" w:rsidP="008626BE">
            <w:pPr>
              <w:pStyle w:val="Sangradetextonormal"/>
              <w:tabs>
                <w:tab w:val="clear" w:pos="-1843"/>
              </w:tabs>
              <w:spacing w:before="60" w:after="60"/>
              <w:ind w:left="-70" w:firstLine="0"/>
              <w:rPr>
                <w:sz w:val="20"/>
              </w:rPr>
            </w:pPr>
            <w:r>
              <w:rPr>
                <w:sz w:val="20"/>
              </w:rPr>
              <w:t>15.1</w:t>
            </w:r>
            <w:r w:rsidR="00406BE0">
              <w:rPr>
                <w:sz w:val="20"/>
              </w:rPr>
              <w:t xml:space="preserve"> Verifica que el expediente esté</w:t>
            </w:r>
            <w:r>
              <w:rPr>
                <w:sz w:val="20"/>
              </w:rPr>
              <w:t xml:space="preserve"> completo.</w:t>
            </w:r>
          </w:p>
          <w:p w:rsidR="008804A9" w:rsidRDefault="008804A9" w:rsidP="005B2C79">
            <w:pPr>
              <w:pStyle w:val="Sangradetextonormal"/>
              <w:tabs>
                <w:tab w:val="clear" w:pos="-1843"/>
              </w:tabs>
              <w:spacing w:before="60" w:after="60"/>
              <w:ind w:left="410" w:hanging="480"/>
              <w:rPr>
                <w:sz w:val="20"/>
              </w:rPr>
            </w:pPr>
            <w:r>
              <w:rPr>
                <w:sz w:val="20"/>
              </w:rPr>
              <w:t>15.2 Elabora y entrega al estudiante Constancia de Servicio  Social ITH-VI-PO-002-05.</w:t>
            </w:r>
          </w:p>
        </w:tc>
        <w:tc>
          <w:tcPr>
            <w:tcW w:w="2048" w:type="dxa"/>
            <w:gridSpan w:val="2"/>
          </w:tcPr>
          <w:p w:rsidR="008804A9" w:rsidRDefault="008804A9" w:rsidP="00BD5B33">
            <w:pPr>
              <w:pStyle w:val="Sangradetextonormal"/>
              <w:spacing w:before="60" w:after="6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Departamento de Gestión Tecnológica y Vinculación</w:t>
            </w:r>
          </w:p>
        </w:tc>
      </w:tr>
      <w:tr w:rsidR="008804A9" w:rsidTr="002E4B7D">
        <w:trPr>
          <w:cantSplit/>
          <w:trHeight w:val="583"/>
        </w:trPr>
        <w:tc>
          <w:tcPr>
            <w:tcW w:w="1807" w:type="dxa"/>
          </w:tcPr>
          <w:p w:rsidR="008804A9" w:rsidRDefault="008804A9" w:rsidP="008372EA">
            <w:pPr>
              <w:pStyle w:val="Sangradetextonormal"/>
              <w:spacing w:before="60" w:after="60"/>
              <w:ind w:left="290" w:hanging="29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16. Recibe Constancia </w:t>
            </w:r>
          </w:p>
        </w:tc>
        <w:tc>
          <w:tcPr>
            <w:tcW w:w="6145" w:type="dxa"/>
          </w:tcPr>
          <w:p w:rsidR="008804A9" w:rsidRPr="00592C63" w:rsidRDefault="008804A9" w:rsidP="00EF6CE3">
            <w:pPr>
              <w:pStyle w:val="Sangradetextonormal"/>
              <w:spacing w:before="60" w:after="60"/>
              <w:ind w:left="530" w:hanging="530"/>
              <w:rPr>
                <w:sz w:val="20"/>
              </w:rPr>
            </w:pPr>
            <w:r>
              <w:rPr>
                <w:sz w:val="20"/>
              </w:rPr>
              <w:t xml:space="preserve">16.1 Recibe Constancia y recaba firma de recibido en Servicios Escolares. </w:t>
            </w:r>
          </w:p>
        </w:tc>
        <w:tc>
          <w:tcPr>
            <w:tcW w:w="2048" w:type="dxa"/>
            <w:gridSpan w:val="2"/>
          </w:tcPr>
          <w:p w:rsidR="008804A9" w:rsidRDefault="008804A9" w:rsidP="00BD5B33">
            <w:pPr>
              <w:pStyle w:val="Sangradetextonormal"/>
              <w:spacing w:before="60" w:after="6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Estudiante/Prestante</w:t>
            </w:r>
          </w:p>
        </w:tc>
      </w:tr>
      <w:tr w:rsidR="008804A9" w:rsidTr="002E4B7D">
        <w:trPr>
          <w:cantSplit/>
          <w:trHeight w:val="815"/>
        </w:trPr>
        <w:tc>
          <w:tcPr>
            <w:tcW w:w="1807" w:type="dxa"/>
          </w:tcPr>
          <w:p w:rsidR="008804A9" w:rsidRDefault="008804A9" w:rsidP="00BD5B33">
            <w:pPr>
              <w:pStyle w:val="Sangradetextonormal"/>
              <w:spacing w:before="60" w:after="60"/>
              <w:ind w:left="214" w:hanging="214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17. Realiza informe de resultados</w:t>
            </w:r>
          </w:p>
        </w:tc>
        <w:tc>
          <w:tcPr>
            <w:tcW w:w="6145" w:type="dxa"/>
          </w:tcPr>
          <w:p w:rsidR="008804A9" w:rsidRDefault="008804A9" w:rsidP="005B2C79">
            <w:pPr>
              <w:pStyle w:val="Sangradetextonormal"/>
              <w:spacing w:before="60" w:after="60"/>
              <w:ind w:left="530" w:hanging="530"/>
              <w:rPr>
                <w:sz w:val="20"/>
              </w:rPr>
            </w:pPr>
            <w:r>
              <w:rPr>
                <w:sz w:val="20"/>
              </w:rPr>
              <w:t>17.1 Llena formatos de resultados de Servicio Social</w:t>
            </w:r>
            <w:r w:rsidR="0043179B">
              <w:rPr>
                <w:sz w:val="20"/>
              </w:rPr>
              <w:t xml:space="preserve">, Para los planes de estudio </w:t>
            </w:r>
            <w:r>
              <w:rPr>
                <w:sz w:val="20"/>
              </w:rPr>
              <w:t>anteriores al 2010</w:t>
            </w:r>
            <w:r w:rsidR="0043179B">
              <w:rPr>
                <w:sz w:val="20"/>
              </w:rPr>
              <w:t>,</w:t>
            </w:r>
            <w:r>
              <w:rPr>
                <w:sz w:val="20"/>
              </w:rPr>
              <w:t xml:space="preserve"> aquí termina el procedimiento.</w:t>
            </w:r>
          </w:p>
        </w:tc>
        <w:tc>
          <w:tcPr>
            <w:tcW w:w="2048" w:type="dxa"/>
            <w:gridSpan w:val="2"/>
          </w:tcPr>
          <w:p w:rsidR="008804A9" w:rsidRDefault="008804A9" w:rsidP="002E4B7D">
            <w:pPr>
              <w:pStyle w:val="Sangradetextonormal"/>
              <w:spacing w:before="60" w:after="6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Departamento de Gestión Tecnológica y Vinculación</w:t>
            </w:r>
          </w:p>
        </w:tc>
      </w:tr>
      <w:tr w:rsidR="008804A9" w:rsidTr="002E4B7D">
        <w:trPr>
          <w:cantSplit/>
          <w:trHeight w:val="815"/>
        </w:trPr>
        <w:tc>
          <w:tcPr>
            <w:tcW w:w="1807" w:type="dxa"/>
          </w:tcPr>
          <w:p w:rsidR="008804A9" w:rsidRPr="00EF6CE3" w:rsidRDefault="008804A9" w:rsidP="00EF6CE3">
            <w:pPr>
              <w:rPr>
                <w:sz w:val="20"/>
                <w:szCs w:val="20"/>
              </w:rPr>
            </w:pPr>
            <w:r w:rsidRPr="00EF6CE3">
              <w:rPr>
                <w:sz w:val="20"/>
                <w:szCs w:val="20"/>
              </w:rPr>
              <w:t xml:space="preserve">18. Entrega a servicios escolares Acta de Calificaciones de Servicio social </w:t>
            </w:r>
          </w:p>
        </w:tc>
        <w:tc>
          <w:tcPr>
            <w:tcW w:w="6145" w:type="dxa"/>
          </w:tcPr>
          <w:p w:rsidR="008804A9" w:rsidRPr="00EF6CE3" w:rsidRDefault="008804A9" w:rsidP="00EF6CE3">
            <w:pPr>
              <w:pStyle w:val="Sangradetextonormal"/>
              <w:spacing w:before="60" w:after="60"/>
              <w:ind w:left="0"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18.1 </w:t>
            </w:r>
            <w:r w:rsidRPr="00EF6CE3">
              <w:rPr>
                <w:rFonts w:cs="Arial"/>
                <w:sz w:val="20"/>
              </w:rPr>
              <w:t xml:space="preserve">Recibe del Departamento de Gestión Tecnológica y Vinculación el oficio de la relación de los estudiantes que concluyeron el Servicio Social y el Formato de Evaluación de cada uno de ellos para la emisión de su calificación. </w:t>
            </w:r>
            <w:r>
              <w:rPr>
                <w:rFonts w:cs="Arial"/>
                <w:sz w:val="20"/>
              </w:rPr>
              <w:t>Esto para planes por competencias.</w:t>
            </w:r>
          </w:p>
        </w:tc>
        <w:tc>
          <w:tcPr>
            <w:tcW w:w="2048" w:type="dxa"/>
            <w:gridSpan w:val="2"/>
          </w:tcPr>
          <w:p w:rsidR="008804A9" w:rsidRDefault="008804A9" w:rsidP="002E4B7D">
            <w:pPr>
              <w:pStyle w:val="Sangradetextonormal"/>
              <w:spacing w:before="60" w:after="6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Departamento de Gestión Tecnológica y Vinculación</w:t>
            </w:r>
          </w:p>
        </w:tc>
      </w:tr>
    </w:tbl>
    <w:p w:rsidR="008804A9" w:rsidRDefault="008804A9" w:rsidP="00564D50">
      <w:pPr>
        <w:pStyle w:val="Ttulo1"/>
        <w:spacing w:line="360" w:lineRule="auto"/>
        <w:jc w:val="left"/>
        <w:rPr>
          <w:rFonts w:cs="Arial"/>
          <w:sz w:val="24"/>
          <w:szCs w:val="24"/>
        </w:rPr>
      </w:pPr>
    </w:p>
    <w:p w:rsidR="008804A9" w:rsidRDefault="008804A9" w:rsidP="00BD5B33">
      <w:pPr>
        <w:pStyle w:val="Ttulo1"/>
        <w:numPr>
          <w:ilvl w:val="1"/>
          <w:numId w:val="13"/>
        </w:numPr>
        <w:tabs>
          <w:tab w:val="clear" w:pos="1080"/>
        </w:tabs>
        <w:spacing w:line="360" w:lineRule="auto"/>
        <w:ind w:left="36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Documentos de referencia</w:t>
      </w:r>
    </w:p>
    <w:tbl>
      <w:tblPr>
        <w:tblW w:w="100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0"/>
      </w:tblGrid>
      <w:tr w:rsidR="008804A9">
        <w:trPr>
          <w:trHeight w:val="255"/>
        </w:trPr>
        <w:tc>
          <w:tcPr>
            <w:tcW w:w="10030" w:type="dxa"/>
            <w:tcBorders>
              <w:top w:val="single" w:sz="12" w:space="0" w:color="auto"/>
            </w:tcBorders>
            <w:vAlign w:val="center"/>
          </w:tcPr>
          <w:p w:rsidR="008804A9" w:rsidRDefault="008804A9">
            <w:pPr>
              <w:spacing w:before="60" w:after="6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Documentos</w:t>
            </w:r>
          </w:p>
        </w:tc>
      </w:tr>
      <w:tr w:rsidR="008804A9">
        <w:trPr>
          <w:trHeight w:val="255"/>
        </w:trPr>
        <w:tc>
          <w:tcPr>
            <w:tcW w:w="10030" w:type="dxa"/>
            <w:tcBorders>
              <w:bottom w:val="single" w:sz="12" w:space="0" w:color="auto"/>
            </w:tcBorders>
            <w:vAlign w:val="center"/>
          </w:tcPr>
          <w:p w:rsidR="008804A9" w:rsidRPr="00EF6CE3" w:rsidRDefault="008804A9" w:rsidP="004673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CE3">
              <w:rPr>
                <w:sz w:val="20"/>
                <w:szCs w:val="20"/>
              </w:rPr>
              <w:t xml:space="preserve">Manual de Procedimientos para </w:t>
            </w:r>
            <w:smartTag w:uri="urn:schemas-microsoft-com:office:smarttags" w:element="PersonName">
              <w:smartTagPr>
                <w:attr w:name="ProductID" w:val="la Operación"/>
              </w:smartTagPr>
              <w:r w:rsidRPr="00EF6CE3">
                <w:rPr>
                  <w:sz w:val="20"/>
                  <w:szCs w:val="20"/>
                </w:rPr>
                <w:t>la Operación</w:t>
              </w:r>
            </w:smartTag>
            <w:r w:rsidRPr="00EF6CE3">
              <w:rPr>
                <w:sz w:val="20"/>
                <w:szCs w:val="20"/>
              </w:rPr>
              <w:t xml:space="preserve"> del Servicio Social en el Instituto Tecnológico, de </w:t>
            </w:r>
            <w:smartTag w:uri="urn:schemas-microsoft-com:office:smarttags" w:element="PersonName">
              <w:smartTagPr>
                <w:attr w:name="ProductID" w:val="la Ley Reglamentaria"/>
              </w:smartTagPr>
              <w:r w:rsidRPr="00EF6CE3">
                <w:rPr>
                  <w:sz w:val="20"/>
                  <w:szCs w:val="20"/>
                </w:rPr>
                <w:t>la Ley Reglamentaria</w:t>
              </w:r>
            </w:smartTag>
            <w:r w:rsidRPr="00EF6CE3">
              <w:rPr>
                <w:sz w:val="20"/>
                <w:szCs w:val="20"/>
              </w:rPr>
              <w:t xml:space="preserve"> del Artículo 5º. Constitucional.</w:t>
            </w:r>
          </w:p>
          <w:p w:rsidR="008804A9" w:rsidRPr="00EF6CE3" w:rsidRDefault="008804A9" w:rsidP="004673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CE3">
              <w:rPr>
                <w:sz w:val="20"/>
                <w:szCs w:val="20"/>
              </w:rPr>
              <w:t>Manual académico-administrativo 2007</w:t>
            </w:r>
          </w:p>
          <w:p w:rsidR="008804A9" w:rsidRDefault="008804A9" w:rsidP="00467376">
            <w:pPr>
              <w:spacing w:line="360" w:lineRule="auto"/>
              <w:jc w:val="both"/>
              <w:rPr>
                <w:color w:val="auto"/>
                <w:sz w:val="20"/>
              </w:rPr>
            </w:pPr>
            <w:r w:rsidRPr="00EF6CE3">
              <w:rPr>
                <w:sz w:val="20"/>
                <w:szCs w:val="20"/>
              </w:rPr>
              <w:t xml:space="preserve">Lineamiento para </w:t>
            </w:r>
            <w:smartTag w:uri="urn:schemas-microsoft-com:office:smarttags" w:element="PersonName">
              <w:smartTagPr>
                <w:attr w:name="ProductID" w:val="la Operación"/>
              </w:smartTagPr>
              <w:r w:rsidRPr="00EF6CE3">
                <w:rPr>
                  <w:sz w:val="20"/>
                  <w:szCs w:val="20"/>
                </w:rPr>
                <w:t>la Operación</w:t>
              </w:r>
            </w:smartTag>
            <w:r w:rsidRPr="00EF6CE3">
              <w:rPr>
                <w:sz w:val="20"/>
                <w:szCs w:val="20"/>
              </w:rPr>
              <w:t xml:space="preserve"> y Acreditación del Servicio Social Versión 1.0 Planes de estudio 2009-2010.</w:t>
            </w:r>
          </w:p>
        </w:tc>
      </w:tr>
    </w:tbl>
    <w:p w:rsidR="008804A9" w:rsidRDefault="008804A9" w:rsidP="006C2737">
      <w:pPr>
        <w:spacing w:line="360" w:lineRule="auto"/>
        <w:jc w:val="both"/>
        <w:rPr>
          <w:b/>
        </w:rPr>
      </w:pPr>
    </w:p>
    <w:p w:rsidR="008804A9" w:rsidRPr="0075273B" w:rsidRDefault="008804A9" w:rsidP="0075273B">
      <w:pPr>
        <w:numPr>
          <w:ilvl w:val="0"/>
          <w:numId w:val="9"/>
        </w:numPr>
        <w:tabs>
          <w:tab w:val="clear" w:pos="1227"/>
        </w:tabs>
        <w:spacing w:line="360" w:lineRule="auto"/>
        <w:ind w:left="360" w:hanging="360"/>
        <w:jc w:val="both"/>
        <w:rPr>
          <w:b/>
        </w:rPr>
      </w:pPr>
      <w:r>
        <w:rPr>
          <w:b/>
        </w:rPr>
        <w:t>Registros</w:t>
      </w:r>
    </w:p>
    <w:tbl>
      <w:tblPr>
        <w:tblW w:w="100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0"/>
        <w:gridCol w:w="2120"/>
        <w:gridCol w:w="2520"/>
        <w:gridCol w:w="2400"/>
      </w:tblGrid>
      <w:tr w:rsidR="008804A9">
        <w:tc>
          <w:tcPr>
            <w:tcW w:w="2990" w:type="dxa"/>
            <w:tcBorders>
              <w:top w:val="single" w:sz="12" w:space="0" w:color="auto"/>
            </w:tcBorders>
            <w:vAlign w:val="center"/>
          </w:tcPr>
          <w:p w:rsidR="008804A9" w:rsidRDefault="008804A9" w:rsidP="00556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Registros</w:t>
            </w:r>
          </w:p>
        </w:tc>
        <w:tc>
          <w:tcPr>
            <w:tcW w:w="2120" w:type="dxa"/>
            <w:tcBorders>
              <w:top w:val="single" w:sz="12" w:space="0" w:color="auto"/>
            </w:tcBorders>
            <w:vAlign w:val="center"/>
          </w:tcPr>
          <w:p w:rsidR="008804A9" w:rsidRDefault="008804A9" w:rsidP="00556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Tiempo de retención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8804A9" w:rsidRDefault="008804A9" w:rsidP="00556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Responsable de conservarlo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vAlign w:val="center"/>
          </w:tcPr>
          <w:p w:rsidR="008804A9" w:rsidRDefault="008804A9" w:rsidP="00556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Código de </w:t>
            </w:r>
          </w:p>
          <w:p w:rsidR="008804A9" w:rsidRDefault="008804A9" w:rsidP="00556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registro </w:t>
            </w:r>
          </w:p>
        </w:tc>
      </w:tr>
      <w:tr w:rsidR="008804A9">
        <w:tc>
          <w:tcPr>
            <w:tcW w:w="2990" w:type="dxa"/>
            <w:vAlign w:val="center"/>
          </w:tcPr>
          <w:p w:rsidR="008804A9" w:rsidRDefault="008804A9" w:rsidP="00556053">
            <w:pPr>
              <w:pStyle w:val="Piedepgina"/>
              <w:rPr>
                <w:sz w:val="20"/>
              </w:rPr>
            </w:pPr>
            <w:r>
              <w:rPr>
                <w:sz w:val="20"/>
              </w:rPr>
              <w:t xml:space="preserve">Programa semestral de Servicio Social Institucional </w:t>
            </w:r>
          </w:p>
        </w:tc>
        <w:tc>
          <w:tcPr>
            <w:tcW w:w="2120" w:type="dxa"/>
            <w:vAlign w:val="center"/>
          </w:tcPr>
          <w:p w:rsidR="008804A9" w:rsidRPr="007B35A2" w:rsidRDefault="008804A9" w:rsidP="007B35A2">
            <w:pPr>
              <w:jc w:val="center"/>
              <w:rPr>
                <w:sz w:val="20"/>
              </w:rPr>
            </w:pPr>
            <w:r w:rsidRPr="007B35A2">
              <w:rPr>
                <w:sz w:val="20"/>
              </w:rPr>
              <w:t>1 año</w:t>
            </w:r>
          </w:p>
        </w:tc>
        <w:tc>
          <w:tcPr>
            <w:tcW w:w="2520" w:type="dxa"/>
            <w:vAlign w:val="center"/>
          </w:tcPr>
          <w:p w:rsidR="008804A9" w:rsidRDefault="008804A9" w:rsidP="00556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Departamento de Gestión Tecnológica y Vinculación</w:t>
            </w:r>
          </w:p>
        </w:tc>
        <w:tc>
          <w:tcPr>
            <w:tcW w:w="2400" w:type="dxa"/>
            <w:vAlign w:val="center"/>
          </w:tcPr>
          <w:p w:rsidR="008804A9" w:rsidRPr="00BD1A84" w:rsidRDefault="008804A9" w:rsidP="00556053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N/A</w:t>
            </w:r>
          </w:p>
        </w:tc>
      </w:tr>
      <w:tr w:rsidR="008804A9">
        <w:tc>
          <w:tcPr>
            <w:tcW w:w="2990" w:type="dxa"/>
            <w:vAlign w:val="center"/>
          </w:tcPr>
          <w:p w:rsidR="008804A9" w:rsidRDefault="008804A9" w:rsidP="00556053">
            <w:pPr>
              <w:pStyle w:val="Piedepgina"/>
              <w:rPr>
                <w:sz w:val="20"/>
              </w:rPr>
            </w:pPr>
            <w:r>
              <w:rPr>
                <w:sz w:val="20"/>
              </w:rPr>
              <w:t>Lista de Asistencia al curso de inducción</w:t>
            </w:r>
          </w:p>
        </w:tc>
        <w:tc>
          <w:tcPr>
            <w:tcW w:w="2120" w:type="dxa"/>
            <w:vAlign w:val="center"/>
          </w:tcPr>
          <w:p w:rsidR="008804A9" w:rsidRPr="007B35A2" w:rsidRDefault="008804A9" w:rsidP="00556053">
            <w:pPr>
              <w:jc w:val="center"/>
              <w:rPr>
                <w:sz w:val="20"/>
              </w:rPr>
            </w:pPr>
            <w:r w:rsidRPr="007B35A2">
              <w:rPr>
                <w:sz w:val="20"/>
              </w:rPr>
              <w:t>1 año</w:t>
            </w:r>
          </w:p>
        </w:tc>
        <w:tc>
          <w:tcPr>
            <w:tcW w:w="2520" w:type="dxa"/>
            <w:vAlign w:val="center"/>
          </w:tcPr>
          <w:p w:rsidR="008804A9" w:rsidRDefault="008804A9" w:rsidP="00556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Departamento de Gestión Tecnológica y Vinculación</w:t>
            </w:r>
          </w:p>
        </w:tc>
        <w:tc>
          <w:tcPr>
            <w:tcW w:w="2400" w:type="dxa"/>
            <w:vAlign w:val="center"/>
          </w:tcPr>
          <w:p w:rsidR="008804A9" w:rsidRDefault="008804A9" w:rsidP="00556053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N/A</w:t>
            </w:r>
          </w:p>
        </w:tc>
      </w:tr>
      <w:tr w:rsidR="008804A9">
        <w:tc>
          <w:tcPr>
            <w:tcW w:w="2990" w:type="dxa"/>
            <w:vAlign w:val="center"/>
          </w:tcPr>
          <w:p w:rsidR="008804A9" w:rsidRDefault="008804A9" w:rsidP="00CC5AC4">
            <w:pPr>
              <w:pStyle w:val="Piedepgina"/>
              <w:rPr>
                <w:sz w:val="20"/>
              </w:rPr>
            </w:pPr>
            <w:r>
              <w:rPr>
                <w:sz w:val="20"/>
              </w:rPr>
              <w:t xml:space="preserve">Solicitud de Prestación de Servicio Social  </w:t>
            </w:r>
          </w:p>
        </w:tc>
        <w:tc>
          <w:tcPr>
            <w:tcW w:w="2120" w:type="dxa"/>
            <w:vAlign w:val="center"/>
          </w:tcPr>
          <w:p w:rsidR="008804A9" w:rsidRPr="007B35A2" w:rsidRDefault="008804A9" w:rsidP="00556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año</w:t>
            </w:r>
          </w:p>
        </w:tc>
        <w:tc>
          <w:tcPr>
            <w:tcW w:w="2520" w:type="dxa"/>
            <w:vAlign w:val="center"/>
          </w:tcPr>
          <w:p w:rsidR="008804A9" w:rsidRDefault="008804A9" w:rsidP="00556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Departamento de Gestión Tecnológica y Vinculación</w:t>
            </w:r>
          </w:p>
        </w:tc>
        <w:tc>
          <w:tcPr>
            <w:tcW w:w="2400" w:type="dxa"/>
            <w:vAlign w:val="center"/>
          </w:tcPr>
          <w:p w:rsidR="008804A9" w:rsidRDefault="008804A9" w:rsidP="00556053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N/A</w:t>
            </w:r>
          </w:p>
        </w:tc>
      </w:tr>
      <w:tr w:rsidR="008804A9">
        <w:tc>
          <w:tcPr>
            <w:tcW w:w="2990" w:type="dxa"/>
            <w:vAlign w:val="center"/>
          </w:tcPr>
          <w:p w:rsidR="008804A9" w:rsidRDefault="008804A9" w:rsidP="00556053">
            <w:pPr>
              <w:pStyle w:val="Piedepgina"/>
              <w:rPr>
                <w:sz w:val="20"/>
              </w:rPr>
            </w:pPr>
            <w:r>
              <w:rPr>
                <w:sz w:val="20"/>
              </w:rPr>
              <w:t xml:space="preserve">Tarjeta de Control de Servicio Social.  </w:t>
            </w:r>
          </w:p>
        </w:tc>
        <w:tc>
          <w:tcPr>
            <w:tcW w:w="2120" w:type="dxa"/>
            <w:vAlign w:val="center"/>
          </w:tcPr>
          <w:p w:rsidR="008804A9" w:rsidRPr="007B35A2" w:rsidRDefault="008804A9" w:rsidP="00556053">
            <w:pPr>
              <w:jc w:val="center"/>
              <w:rPr>
                <w:sz w:val="20"/>
              </w:rPr>
            </w:pPr>
            <w:r w:rsidRPr="007B35A2">
              <w:rPr>
                <w:sz w:val="20"/>
              </w:rPr>
              <w:t>3 años</w:t>
            </w:r>
          </w:p>
        </w:tc>
        <w:tc>
          <w:tcPr>
            <w:tcW w:w="2520" w:type="dxa"/>
            <w:vAlign w:val="center"/>
          </w:tcPr>
          <w:p w:rsidR="008804A9" w:rsidRDefault="008804A9" w:rsidP="00556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Departamento de Gestión Tecnológica y Vinculación</w:t>
            </w:r>
          </w:p>
        </w:tc>
        <w:tc>
          <w:tcPr>
            <w:tcW w:w="2400" w:type="dxa"/>
            <w:vAlign w:val="center"/>
          </w:tcPr>
          <w:p w:rsidR="008804A9" w:rsidRPr="002B5C36" w:rsidRDefault="008804A9" w:rsidP="00556053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N/A</w:t>
            </w:r>
          </w:p>
        </w:tc>
      </w:tr>
      <w:tr w:rsidR="008804A9">
        <w:tc>
          <w:tcPr>
            <w:tcW w:w="2990" w:type="dxa"/>
            <w:vAlign w:val="center"/>
          </w:tcPr>
          <w:p w:rsidR="008804A9" w:rsidRDefault="008804A9" w:rsidP="00556053">
            <w:pPr>
              <w:pStyle w:val="Piedepgina"/>
              <w:rPr>
                <w:sz w:val="20"/>
              </w:rPr>
            </w:pPr>
            <w:r>
              <w:rPr>
                <w:sz w:val="20"/>
              </w:rPr>
              <w:t>Solicitud de Servicio Social.</w:t>
            </w:r>
          </w:p>
        </w:tc>
        <w:tc>
          <w:tcPr>
            <w:tcW w:w="2120" w:type="dxa"/>
            <w:vAlign w:val="center"/>
          </w:tcPr>
          <w:p w:rsidR="008804A9" w:rsidRPr="007B35A2" w:rsidRDefault="008804A9" w:rsidP="00556053">
            <w:pPr>
              <w:jc w:val="center"/>
              <w:rPr>
                <w:sz w:val="20"/>
              </w:rPr>
            </w:pPr>
            <w:r w:rsidRPr="007B35A2">
              <w:rPr>
                <w:sz w:val="20"/>
              </w:rPr>
              <w:t>1 semestre</w:t>
            </w:r>
          </w:p>
        </w:tc>
        <w:tc>
          <w:tcPr>
            <w:tcW w:w="2520" w:type="dxa"/>
            <w:vAlign w:val="center"/>
          </w:tcPr>
          <w:p w:rsidR="008804A9" w:rsidRDefault="008804A9" w:rsidP="00556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Departamento de Gestión Tecnológica y Vinculación</w:t>
            </w:r>
          </w:p>
        </w:tc>
        <w:tc>
          <w:tcPr>
            <w:tcW w:w="2400" w:type="dxa"/>
            <w:vAlign w:val="center"/>
          </w:tcPr>
          <w:p w:rsidR="008804A9" w:rsidRPr="00F830D9" w:rsidRDefault="002613D1" w:rsidP="00556053">
            <w:pPr>
              <w:jc w:val="center"/>
              <w:rPr>
                <w:sz w:val="20"/>
                <w:szCs w:val="20"/>
                <w:lang w:val="en-US"/>
              </w:rPr>
            </w:pPr>
            <w:hyperlink r:id="rId7" w:history="1">
              <w:r w:rsidR="008804A9">
                <w:rPr>
                  <w:sz w:val="20"/>
                  <w:szCs w:val="20"/>
                  <w:lang w:val="en-US"/>
                </w:rPr>
                <w:t>ITH</w:t>
              </w:r>
              <w:r w:rsidR="008804A9" w:rsidRPr="00F830D9">
                <w:rPr>
                  <w:sz w:val="20"/>
                  <w:szCs w:val="20"/>
                  <w:lang w:val="en-US"/>
                </w:rPr>
                <w:t>-VI-PO-002-01</w:t>
              </w:r>
            </w:hyperlink>
          </w:p>
        </w:tc>
      </w:tr>
      <w:tr w:rsidR="008804A9">
        <w:tc>
          <w:tcPr>
            <w:tcW w:w="2990" w:type="dxa"/>
            <w:vAlign w:val="center"/>
          </w:tcPr>
          <w:p w:rsidR="008804A9" w:rsidRPr="00BD1A84" w:rsidRDefault="008804A9" w:rsidP="00556053">
            <w:pPr>
              <w:pStyle w:val="Piedepgina"/>
              <w:rPr>
                <w:sz w:val="20"/>
              </w:rPr>
            </w:pPr>
            <w:r w:rsidRPr="00BD1A84">
              <w:rPr>
                <w:sz w:val="20"/>
                <w:szCs w:val="20"/>
              </w:rPr>
              <w:t>Plan de trabajo del prestador de Servicio Social</w:t>
            </w:r>
            <w:r>
              <w:rPr>
                <w:sz w:val="20"/>
                <w:szCs w:val="20"/>
              </w:rPr>
              <w:t>.</w:t>
            </w:r>
            <w:r w:rsidRPr="00BD1A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8804A9" w:rsidRPr="007B35A2" w:rsidRDefault="008804A9" w:rsidP="00556053">
            <w:pPr>
              <w:jc w:val="center"/>
              <w:rPr>
                <w:sz w:val="20"/>
              </w:rPr>
            </w:pPr>
            <w:r w:rsidRPr="007B35A2">
              <w:rPr>
                <w:sz w:val="20"/>
              </w:rPr>
              <w:t>1 semestre</w:t>
            </w:r>
          </w:p>
        </w:tc>
        <w:tc>
          <w:tcPr>
            <w:tcW w:w="2520" w:type="dxa"/>
            <w:vAlign w:val="center"/>
          </w:tcPr>
          <w:p w:rsidR="008804A9" w:rsidRDefault="008804A9" w:rsidP="00556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Departamento de Gestión Tecnológica y Vinculación</w:t>
            </w:r>
          </w:p>
        </w:tc>
        <w:tc>
          <w:tcPr>
            <w:tcW w:w="2400" w:type="dxa"/>
            <w:vAlign w:val="center"/>
          </w:tcPr>
          <w:p w:rsidR="008804A9" w:rsidRPr="00BD1A84" w:rsidRDefault="008804A9" w:rsidP="00556053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N/A</w:t>
            </w:r>
          </w:p>
        </w:tc>
      </w:tr>
      <w:tr w:rsidR="008804A9" w:rsidRPr="00BD1A84">
        <w:tc>
          <w:tcPr>
            <w:tcW w:w="2990" w:type="dxa"/>
            <w:vAlign w:val="center"/>
          </w:tcPr>
          <w:p w:rsidR="008804A9" w:rsidRDefault="008804A9" w:rsidP="00556053">
            <w:pPr>
              <w:pStyle w:val="Piedepgina"/>
              <w:rPr>
                <w:sz w:val="20"/>
              </w:rPr>
            </w:pPr>
            <w:r>
              <w:rPr>
                <w:sz w:val="20"/>
              </w:rPr>
              <w:t>Carta Compromiso de Servicio Social.</w:t>
            </w:r>
          </w:p>
        </w:tc>
        <w:tc>
          <w:tcPr>
            <w:tcW w:w="2120" w:type="dxa"/>
            <w:vAlign w:val="center"/>
          </w:tcPr>
          <w:p w:rsidR="008804A9" w:rsidRPr="007B35A2" w:rsidRDefault="008804A9" w:rsidP="00556053">
            <w:pPr>
              <w:jc w:val="center"/>
              <w:rPr>
                <w:sz w:val="20"/>
              </w:rPr>
            </w:pPr>
            <w:r w:rsidRPr="007B35A2">
              <w:rPr>
                <w:sz w:val="20"/>
              </w:rPr>
              <w:t>1 semestre</w:t>
            </w:r>
          </w:p>
        </w:tc>
        <w:tc>
          <w:tcPr>
            <w:tcW w:w="2520" w:type="dxa"/>
            <w:vAlign w:val="center"/>
          </w:tcPr>
          <w:p w:rsidR="008804A9" w:rsidRDefault="008804A9" w:rsidP="00556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Departamento de Gestión Tecnológica y Vinculación</w:t>
            </w:r>
          </w:p>
        </w:tc>
        <w:tc>
          <w:tcPr>
            <w:tcW w:w="2400" w:type="dxa"/>
            <w:vAlign w:val="center"/>
          </w:tcPr>
          <w:p w:rsidR="008804A9" w:rsidRPr="00BD1A84" w:rsidRDefault="008804A9" w:rsidP="00556053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ITH</w:t>
            </w:r>
            <w:r w:rsidRPr="00BD1A84">
              <w:rPr>
                <w:sz w:val="20"/>
                <w:szCs w:val="20"/>
                <w:lang w:val="es-ES"/>
              </w:rPr>
              <w:t>-VI-PO-002-02</w:t>
            </w:r>
          </w:p>
        </w:tc>
      </w:tr>
      <w:tr w:rsidR="008804A9" w:rsidRPr="00BD1A84">
        <w:tc>
          <w:tcPr>
            <w:tcW w:w="2990" w:type="dxa"/>
            <w:vAlign w:val="center"/>
          </w:tcPr>
          <w:p w:rsidR="008804A9" w:rsidRDefault="008804A9" w:rsidP="00556053">
            <w:pPr>
              <w:pStyle w:val="Piedepgina"/>
              <w:rPr>
                <w:sz w:val="20"/>
              </w:rPr>
            </w:pPr>
            <w:r>
              <w:rPr>
                <w:sz w:val="20"/>
              </w:rPr>
              <w:t>Carta de Asignación de Servicio Social.</w:t>
            </w:r>
          </w:p>
        </w:tc>
        <w:tc>
          <w:tcPr>
            <w:tcW w:w="2120" w:type="dxa"/>
            <w:vAlign w:val="center"/>
          </w:tcPr>
          <w:p w:rsidR="008804A9" w:rsidRPr="007B35A2" w:rsidRDefault="008804A9" w:rsidP="00556053">
            <w:pPr>
              <w:jc w:val="center"/>
              <w:rPr>
                <w:sz w:val="20"/>
              </w:rPr>
            </w:pPr>
            <w:r w:rsidRPr="007B35A2">
              <w:rPr>
                <w:sz w:val="20"/>
              </w:rPr>
              <w:t>1 semestre</w:t>
            </w:r>
          </w:p>
        </w:tc>
        <w:tc>
          <w:tcPr>
            <w:tcW w:w="2520" w:type="dxa"/>
            <w:vAlign w:val="center"/>
          </w:tcPr>
          <w:p w:rsidR="008804A9" w:rsidRDefault="008804A9" w:rsidP="00556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Departamento de Gestión Tecnológica y Vinculación</w:t>
            </w:r>
          </w:p>
        </w:tc>
        <w:tc>
          <w:tcPr>
            <w:tcW w:w="2400" w:type="dxa"/>
            <w:vAlign w:val="center"/>
          </w:tcPr>
          <w:p w:rsidR="008804A9" w:rsidRPr="00BD1A84" w:rsidRDefault="008804A9" w:rsidP="00556053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N/A</w:t>
            </w:r>
          </w:p>
        </w:tc>
      </w:tr>
      <w:tr w:rsidR="008804A9">
        <w:tc>
          <w:tcPr>
            <w:tcW w:w="2990" w:type="dxa"/>
            <w:vAlign w:val="center"/>
          </w:tcPr>
          <w:p w:rsidR="008804A9" w:rsidRDefault="008804A9" w:rsidP="00556053">
            <w:pPr>
              <w:pStyle w:val="Piedepgina"/>
              <w:rPr>
                <w:sz w:val="20"/>
              </w:rPr>
            </w:pPr>
            <w:r>
              <w:rPr>
                <w:sz w:val="20"/>
              </w:rPr>
              <w:t>Carta de Presentación de Servicio Social.</w:t>
            </w:r>
          </w:p>
        </w:tc>
        <w:tc>
          <w:tcPr>
            <w:tcW w:w="2120" w:type="dxa"/>
            <w:vAlign w:val="center"/>
          </w:tcPr>
          <w:p w:rsidR="008804A9" w:rsidRPr="007B35A2" w:rsidRDefault="008804A9" w:rsidP="00556053">
            <w:pPr>
              <w:jc w:val="center"/>
              <w:rPr>
                <w:sz w:val="20"/>
              </w:rPr>
            </w:pPr>
            <w:r w:rsidRPr="007B35A2">
              <w:rPr>
                <w:sz w:val="20"/>
              </w:rPr>
              <w:t>1 semestre</w:t>
            </w:r>
          </w:p>
        </w:tc>
        <w:tc>
          <w:tcPr>
            <w:tcW w:w="2520" w:type="dxa"/>
            <w:vAlign w:val="center"/>
          </w:tcPr>
          <w:p w:rsidR="008804A9" w:rsidRDefault="008804A9" w:rsidP="00556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Departamento de Gestión Tecnológica y Vinculación</w:t>
            </w:r>
          </w:p>
        </w:tc>
        <w:tc>
          <w:tcPr>
            <w:tcW w:w="2400" w:type="dxa"/>
            <w:vAlign w:val="center"/>
          </w:tcPr>
          <w:p w:rsidR="008804A9" w:rsidRPr="00BB7635" w:rsidRDefault="002613D1" w:rsidP="00556053">
            <w:pPr>
              <w:jc w:val="center"/>
              <w:rPr>
                <w:sz w:val="20"/>
                <w:szCs w:val="20"/>
                <w:lang w:val="en-US"/>
              </w:rPr>
            </w:pPr>
            <w:hyperlink r:id="rId8" w:history="1">
              <w:r w:rsidR="008804A9" w:rsidRPr="00BB7635">
                <w:rPr>
                  <w:sz w:val="20"/>
                  <w:szCs w:val="20"/>
                </w:rPr>
                <w:t>ITH-VI-PO-002-03</w:t>
              </w:r>
            </w:hyperlink>
          </w:p>
        </w:tc>
      </w:tr>
      <w:tr w:rsidR="008804A9" w:rsidRPr="00074E2F">
        <w:tc>
          <w:tcPr>
            <w:tcW w:w="2990" w:type="dxa"/>
            <w:vAlign w:val="center"/>
          </w:tcPr>
          <w:p w:rsidR="008804A9" w:rsidRPr="00BB7635" w:rsidRDefault="008804A9" w:rsidP="00556053">
            <w:pPr>
              <w:pStyle w:val="Piedepgina"/>
              <w:rPr>
                <w:sz w:val="20"/>
              </w:rPr>
            </w:pPr>
            <w:r w:rsidRPr="00BB7635">
              <w:rPr>
                <w:sz w:val="20"/>
              </w:rPr>
              <w:t>Carta de Aceptación por competencias.</w:t>
            </w:r>
          </w:p>
        </w:tc>
        <w:tc>
          <w:tcPr>
            <w:tcW w:w="2120" w:type="dxa"/>
            <w:vAlign w:val="center"/>
          </w:tcPr>
          <w:p w:rsidR="008804A9" w:rsidRPr="00BB7635" w:rsidRDefault="008804A9" w:rsidP="00556053">
            <w:pPr>
              <w:jc w:val="center"/>
              <w:rPr>
                <w:sz w:val="20"/>
              </w:rPr>
            </w:pPr>
            <w:r w:rsidRPr="00BB7635">
              <w:rPr>
                <w:sz w:val="20"/>
              </w:rPr>
              <w:t>1 semestre</w:t>
            </w:r>
          </w:p>
        </w:tc>
        <w:tc>
          <w:tcPr>
            <w:tcW w:w="2520" w:type="dxa"/>
            <w:vAlign w:val="center"/>
          </w:tcPr>
          <w:p w:rsidR="008804A9" w:rsidRPr="00BB7635" w:rsidRDefault="008804A9" w:rsidP="00556053">
            <w:pPr>
              <w:jc w:val="center"/>
              <w:rPr>
                <w:sz w:val="20"/>
              </w:rPr>
            </w:pPr>
            <w:r w:rsidRPr="00BB7635">
              <w:rPr>
                <w:sz w:val="20"/>
              </w:rPr>
              <w:t>Departamento de Gestión Tecnológica y Vinculación</w:t>
            </w:r>
          </w:p>
        </w:tc>
        <w:tc>
          <w:tcPr>
            <w:tcW w:w="2400" w:type="dxa"/>
            <w:vAlign w:val="center"/>
          </w:tcPr>
          <w:p w:rsidR="008804A9" w:rsidRPr="00BB7635" w:rsidRDefault="001C04A1" w:rsidP="00556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8804A9">
        <w:tc>
          <w:tcPr>
            <w:tcW w:w="2990" w:type="dxa"/>
            <w:vAlign w:val="center"/>
          </w:tcPr>
          <w:p w:rsidR="008804A9" w:rsidRDefault="008804A9" w:rsidP="00556053">
            <w:pPr>
              <w:pStyle w:val="Piedepgina"/>
              <w:rPr>
                <w:sz w:val="20"/>
              </w:rPr>
            </w:pPr>
            <w:r>
              <w:rPr>
                <w:sz w:val="20"/>
              </w:rPr>
              <w:t>Reporte Bimestral de Servicio Social.</w:t>
            </w:r>
          </w:p>
        </w:tc>
        <w:tc>
          <w:tcPr>
            <w:tcW w:w="2120" w:type="dxa"/>
            <w:vAlign w:val="center"/>
          </w:tcPr>
          <w:p w:rsidR="008804A9" w:rsidRDefault="008804A9" w:rsidP="00556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semestre</w:t>
            </w:r>
          </w:p>
        </w:tc>
        <w:tc>
          <w:tcPr>
            <w:tcW w:w="2520" w:type="dxa"/>
            <w:vAlign w:val="center"/>
          </w:tcPr>
          <w:p w:rsidR="008804A9" w:rsidRDefault="008804A9" w:rsidP="00556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Departamento de Gestión Tecnológica y Vinculación</w:t>
            </w:r>
          </w:p>
        </w:tc>
        <w:tc>
          <w:tcPr>
            <w:tcW w:w="2400" w:type="dxa"/>
            <w:vAlign w:val="center"/>
          </w:tcPr>
          <w:p w:rsidR="008804A9" w:rsidRPr="00F830D9" w:rsidRDefault="002613D1" w:rsidP="00556053">
            <w:pPr>
              <w:jc w:val="center"/>
              <w:rPr>
                <w:sz w:val="20"/>
                <w:szCs w:val="20"/>
                <w:lang w:val="en-US"/>
              </w:rPr>
            </w:pPr>
            <w:hyperlink r:id="rId9" w:history="1">
              <w:r w:rsidR="008804A9">
                <w:rPr>
                  <w:sz w:val="20"/>
                  <w:szCs w:val="20"/>
                  <w:lang w:val="en-US"/>
                </w:rPr>
                <w:t>ITH</w:t>
              </w:r>
              <w:r w:rsidR="008804A9" w:rsidRPr="00F830D9">
                <w:rPr>
                  <w:sz w:val="20"/>
                  <w:szCs w:val="20"/>
                  <w:lang w:val="en-US"/>
                </w:rPr>
                <w:t>-VI-PO-002-04</w:t>
              </w:r>
            </w:hyperlink>
          </w:p>
        </w:tc>
      </w:tr>
      <w:tr w:rsidR="008804A9">
        <w:tc>
          <w:tcPr>
            <w:tcW w:w="2990" w:type="dxa"/>
            <w:vAlign w:val="center"/>
          </w:tcPr>
          <w:p w:rsidR="008804A9" w:rsidRPr="00B071BA" w:rsidRDefault="008804A9" w:rsidP="00556053">
            <w:pPr>
              <w:pStyle w:val="Piedepgina"/>
              <w:rPr>
                <w:sz w:val="20"/>
                <w:highlight w:val="yellow"/>
              </w:rPr>
            </w:pPr>
            <w:r w:rsidRPr="00BB7635">
              <w:rPr>
                <w:sz w:val="20"/>
              </w:rPr>
              <w:t xml:space="preserve">Formato de Evaluaciones </w:t>
            </w:r>
          </w:p>
        </w:tc>
        <w:tc>
          <w:tcPr>
            <w:tcW w:w="2120" w:type="dxa"/>
            <w:vAlign w:val="center"/>
          </w:tcPr>
          <w:p w:rsidR="008804A9" w:rsidRPr="00B071BA" w:rsidRDefault="008804A9" w:rsidP="00556053">
            <w:pPr>
              <w:jc w:val="center"/>
              <w:rPr>
                <w:sz w:val="20"/>
                <w:highlight w:val="yellow"/>
              </w:rPr>
            </w:pPr>
            <w:r w:rsidRPr="008820EF">
              <w:rPr>
                <w:sz w:val="20"/>
              </w:rPr>
              <w:t>1 semestre</w:t>
            </w:r>
          </w:p>
        </w:tc>
        <w:tc>
          <w:tcPr>
            <w:tcW w:w="2520" w:type="dxa"/>
            <w:vAlign w:val="center"/>
          </w:tcPr>
          <w:p w:rsidR="008804A9" w:rsidRPr="00B071BA" w:rsidRDefault="008804A9" w:rsidP="0055605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00" w:type="dxa"/>
            <w:vAlign w:val="center"/>
          </w:tcPr>
          <w:p w:rsidR="008804A9" w:rsidRPr="00F830D9" w:rsidRDefault="008804A9" w:rsidP="00573A60">
            <w:pPr>
              <w:jc w:val="center"/>
              <w:rPr>
                <w:sz w:val="20"/>
                <w:szCs w:val="20"/>
                <w:lang w:val="en-US"/>
              </w:rPr>
            </w:pPr>
            <w:r w:rsidRPr="00BB7635">
              <w:rPr>
                <w:sz w:val="20"/>
                <w:szCs w:val="20"/>
                <w:lang w:val="en-US"/>
              </w:rPr>
              <w:t>ITH-VI-PO-002-0</w:t>
            </w:r>
            <w:r w:rsidR="00EB1549">
              <w:rPr>
                <w:sz w:val="20"/>
                <w:szCs w:val="20"/>
                <w:lang w:val="en-US"/>
              </w:rPr>
              <w:t>6</w:t>
            </w:r>
          </w:p>
        </w:tc>
      </w:tr>
      <w:tr w:rsidR="008804A9">
        <w:tc>
          <w:tcPr>
            <w:tcW w:w="2990" w:type="dxa"/>
            <w:vAlign w:val="center"/>
          </w:tcPr>
          <w:p w:rsidR="008804A9" w:rsidRPr="00D56EB8" w:rsidRDefault="008804A9" w:rsidP="00556053">
            <w:pPr>
              <w:pStyle w:val="Piedepgina"/>
              <w:rPr>
                <w:sz w:val="18"/>
                <w:szCs w:val="18"/>
              </w:rPr>
            </w:pPr>
            <w:r w:rsidRPr="00D56EB8">
              <w:rPr>
                <w:sz w:val="18"/>
                <w:szCs w:val="18"/>
              </w:rPr>
              <w:lastRenderedPageBreak/>
              <w:t>Reporte Final de Servicio Social.</w:t>
            </w:r>
          </w:p>
        </w:tc>
        <w:tc>
          <w:tcPr>
            <w:tcW w:w="2120" w:type="dxa"/>
            <w:vAlign w:val="center"/>
          </w:tcPr>
          <w:p w:rsidR="008804A9" w:rsidRPr="00D56EB8" w:rsidRDefault="008804A9" w:rsidP="00556053">
            <w:pPr>
              <w:jc w:val="center"/>
              <w:rPr>
                <w:sz w:val="18"/>
                <w:szCs w:val="18"/>
              </w:rPr>
            </w:pPr>
            <w:r w:rsidRPr="00D56EB8">
              <w:rPr>
                <w:sz w:val="18"/>
                <w:szCs w:val="18"/>
              </w:rPr>
              <w:t>1 semestre</w:t>
            </w:r>
          </w:p>
        </w:tc>
        <w:tc>
          <w:tcPr>
            <w:tcW w:w="2520" w:type="dxa"/>
            <w:vAlign w:val="center"/>
          </w:tcPr>
          <w:p w:rsidR="008804A9" w:rsidRPr="00D56EB8" w:rsidRDefault="008804A9" w:rsidP="00556053">
            <w:pPr>
              <w:jc w:val="center"/>
              <w:rPr>
                <w:sz w:val="18"/>
                <w:szCs w:val="18"/>
              </w:rPr>
            </w:pPr>
            <w:r w:rsidRPr="00D56EB8">
              <w:rPr>
                <w:sz w:val="18"/>
                <w:szCs w:val="18"/>
              </w:rPr>
              <w:t>Departamento de Gestión Tecnológica y Vinculación</w:t>
            </w:r>
          </w:p>
        </w:tc>
        <w:tc>
          <w:tcPr>
            <w:tcW w:w="2400" w:type="dxa"/>
            <w:vAlign w:val="center"/>
          </w:tcPr>
          <w:p w:rsidR="008804A9" w:rsidRPr="00D56EB8" w:rsidRDefault="008804A9" w:rsidP="00556053">
            <w:pPr>
              <w:jc w:val="center"/>
              <w:rPr>
                <w:sz w:val="18"/>
                <w:szCs w:val="18"/>
                <w:lang w:val="es-ES"/>
              </w:rPr>
            </w:pPr>
            <w:r w:rsidRPr="00D56EB8">
              <w:rPr>
                <w:sz w:val="18"/>
                <w:szCs w:val="18"/>
                <w:lang w:val="es-ES"/>
              </w:rPr>
              <w:t>N/A</w:t>
            </w:r>
          </w:p>
        </w:tc>
      </w:tr>
      <w:tr w:rsidR="008804A9" w:rsidTr="00556053">
        <w:trPr>
          <w:trHeight w:val="953"/>
        </w:trPr>
        <w:tc>
          <w:tcPr>
            <w:tcW w:w="2990" w:type="dxa"/>
            <w:vAlign w:val="center"/>
          </w:tcPr>
          <w:p w:rsidR="008804A9" w:rsidRDefault="008804A9" w:rsidP="00556053">
            <w:pPr>
              <w:pStyle w:val="Piedepgina"/>
              <w:rPr>
                <w:sz w:val="20"/>
              </w:rPr>
            </w:pPr>
            <w:r>
              <w:rPr>
                <w:sz w:val="20"/>
              </w:rPr>
              <w:t xml:space="preserve">Carta de Terminación de la Instancia. </w:t>
            </w:r>
          </w:p>
        </w:tc>
        <w:tc>
          <w:tcPr>
            <w:tcW w:w="2120" w:type="dxa"/>
            <w:vAlign w:val="center"/>
          </w:tcPr>
          <w:p w:rsidR="008804A9" w:rsidRDefault="008804A9" w:rsidP="00556053">
            <w:pPr>
              <w:rPr>
                <w:sz w:val="20"/>
              </w:rPr>
            </w:pPr>
            <w:r>
              <w:rPr>
                <w:sz w:val="20"/>
              </w:rPr>
              <w:t xml:space="preserve">         1 semestre</w:t>
            </w:r>
          </w:p>
        </w:tc>
        <w:tc>
          <w:tcPr>
            <w:tcW w:w="2520" w:type="dxa"/>
            <w:vAlign w:val="center"/>
          </w:tcPr>
          <w:p w:rsidR="008804A9" w:rsidRDefault="008804A9" w:rsidP="00556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Departamento de Gestión Tecnológica y Vinculación</w:t>
            </w:r>
          </w:p>
        </w:tc>
        <w:tc>
          <w:tcPr>
            <w:tcW w:w="2400" w:type="dxa"/>
            <w:vAlign w:val="center"/>
          </w:tcPr>
          <w:p w:rsidR="008804A9" w:rsidRPr="00092803" w:rsidRDefault="008804A9" w:rsidP="00556053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N/A</w:t>
            </w:r>
          </w:p>
        </w:tc>
      </w:tr>
      <w:tr w:rsidR="008804A9" w:rsidTr="00556053">
        <w:trPr>
          <w:trHeight w:val="953"/>
        </w:trPr>
        <w:tc>
          <w:tcPr>
            <w:tcW w:w="2990" w:type="dxa"/>
            <w:vAlign w:val="center"/>
          </w:tcPr>
          <w:p w:rsidR="008804A9" w:rsidRPr="00BB7635" w:rsidRDefault="008804A9" w:rsidP="00D878AF">
            <w:pPr>
              <w:pStyle w:val="Piedepgina"/>
              <w:rPr>
                <w:sz w:val="20"/>
              </w:rPr>
            </w:pPr>
            <w:r w:rsidRPr="00BB7635">
              <w:rPr>
                <w:sz w:val="20"/>
              </w:rPr>
              <w:t>Constancia de Terminación por competencias</w:t>
            </w:r>
          </w:p>
        </w:tc>
        <w:tc>
          <w:tcPr>
            <w:tcW w:w="2120" w:type="dxa"/>
            <w:vAlign w:val="center"/>
          </w:tcPr>
          <w:p w:rsidR="008804A9" w:rsidRPr="00BB7635" w:rsidRDefault="008804A9" w:rsidP="00D878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semestre</w:t>
            </w:r>
          </w:p>
        </w:tc>
        <w:tc>
          <w:tcPr>
            <w:tcW w:w="2520" w:type="dxa"/>
            <w:vAlign w:val="center"/>
          </w:tcPr>
          <w:p w:rsidR="008804A9" w:rsidRPr="00BB7635" w:rsidRDefault="008804A9" w:rsidP="00D878AF">
            <w:pPr>
              <w:jc w:val="center"/>
              <w:rPr>
                <w:sz w:val="20"/>
              </w:rPr>
            </w:pPr>
            <w:r w:rsidRPr="00BB7635">
              <w:rPr>
                <w:sz w:val="20"/>
              </w:rPr>
              <w:t>Departamento de Gestión Tecnológica y Vinculación</w:t>
            </w:r>
          </w:p>
        </w:tc>
        <w:tc>
          <w:tcPr>
            <w:tcW w:w="2400" w:type="dxa"/>
            <w:vAlign w:val="center"/>
          </w:tcPr>
          <w:p w:rsidR="008804A9" w:rsidRPr="00BB7635" w:rsidRDefault="001C04A1" w:rsidP="00BB7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N/A</w:t>
            </w:r>
          </w:p>
        </w:tc>
      </w:tr>
      <w:tr w:rsidR="008804A9" w:rsidTr="00C419EA">
        <w:tc>
          <w:tcPr>
            <w:tcW w:w="2990" w:type="dxa"/>
            <w:vMerge w:val="restart"/>
            <w:vAlign w:val="center"/>
          </w:tcPr>
          <w:p w:rsidR="008804A9" w:rsidRDefault="008804A9" w:rsidP="00556053">
            <w:pPr>
              <w:pStyle w:val="Piedepgina"/>
              <w:rPr>
                <w:sz w:val="20"/>
              </w:rPr>
            </w:pPr>
            <w:r>
              <w:rPr>
                <w:sz w:val="20"/>
              </w:rPr>
              <w:t>Constancia de Servicio Social.</w:t>
            </w:r>
          </w:p>
        </w:tc>
        <w:tc>
          <w:tcPr>
            <w:tcW w:w="2120" w:type="dxa"/>
            <w:vAlign w:val="center"/>
          </w:tcPr>
          <w:p w:rsidR="008804A9" w:rsidRDefault="008804A9" w:rsidP="00556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años</w:t>
            </w:r>
          </w:p>
        </w:tc>
        <w:tc>
          <w:tcPr>
            <w:tcW w:w="2520" w:type="dxa"/>
            <w:vAlign w:val="center"/>
          </w:tcPr>
          <w:p w:rsidR="008804A9" w:rsidRDefault="008804A9" w:rsidP="00556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Departamento de Gestión Tecnológica y Vinculación</w:t>
            </w:r>
          </w:p>
        </w:tc>
        <w:tc>
          <w:tcPr>
            <w:tcW w:w="2400" w:type="dxa"/>
            <w:vMerge w:val="restart"/>
            <w:vAlign w:val="center"/>
          </w:tcPr>
          <w:p w:rsidR="008804A9" w:rsidRDefault="002613D1" w:rsidP="00556053">
            <w:pPr>
              <w:jc w:val="center"/>
              <w:rPr>
                <w:sz w:val="20"/>
                <w:szCs w:val="20"/>
                <w:lang w:val="es-ES"/>
              </w:rPr>
            </w:pPr>
            <w:hyperlink r:id="rId10" w:history="1">
              <w:r w:rsidR="008804A9">
                <w:rPr>
                  <w:sz w:val="20"/>
                  <w:szCs w:val="20"/>
                  <w:lang w:val="en-US"/>
                </w:rPr>
                <w:t>ITH</w:t>
              </w:r>
              <w:r w:rsidR="008804A9" w:rsidRPr="00F830D9">
                <w:rPr>
                  <w:sz w:val="20"/>
                  <w:szCs w:val="20"/>
                  <w:lang w:val="en-US"/>
                </w:rPr>
                <w:t>-VI-PO-002-05</w:t>
              </w:r>
            </w:hyperlink>
          </w:p>
        </w:tc>
      </w:tr>
      <w:tr w:rsidR="008804A9" w:rsidTr="00C419EA">
        <w:tc>
          <w:tcPr>
            <w:tcW w:w="2990" w:type="dxa"/>
            <w:vMerge/>
            <w:vAlign w:val="center"/>
          </w:tcPr>
          <w:p w:rsidR="008804A9" w:rsidRDefault="008804A9" w:rsidP="00556053">
            <w:pPr>
              <w:pStyle w:val="Piedepgina"/>
              <w:rPr>
                <w:sz w:val="20"/>
              </w:rPr>
            </w:pPr>
          </w:p>
        </w:tc>
        <w:tc>
          <w:tcPr>
            <w:tcW w:w="2120" w:type="dxa"/>
            <w:vAlign w:val="center"/>
          </w:tcPr>
          <w:p w:rsidR="008804A9" w:rsidRDefault="008804A9" w:rsidP="00556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Permanente</w:t>
            </w:r>
          </w:p>
        </w:tc>
        <w:tc>
          <w:tcPr>
            <w:tcW w:w="2520" w:type="dxa"/>
            <w:vAlign w:val="center"/>
          </w:tcPr>
          <w:p w:rsidR="008804A9" w:rsidRDefault="008804A9" w:rsidP="00556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Departamento de Servicios Escolares.</w:t>
            </w:r>
          </w:p>
        </w:tc>
        <w:tc>
          <w:tcPr>
            <w:tcW w:w="2400" w:type="dxa"/>
            <w:vMerge/>
            <w:vAlign w:val="center"/>
          </w:tcPr>
          <w:p w:rsidR="008804A9" w:rsidRDefault="008804A9" w:rsidP="00556053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804A9" w:rsidTr="00051F38">
        <w:trPr>
          <w:trHeight w:val="754"/>
        </w:trPr>
        <w:tc>
          <w:tcPr>
            <w:tcW w:w="2990" w:type="dxa"/>
            <w:vAlign w:val="center"/>
          </w:tcPr>
          <w:p w:rsidR="008804A9" w:rsidRDefault="008804A9" w:rsidP="00556053">
            <w:pPr>
              <w:pStyle w:val="Piedepgina"/>
              <w:rPr>
                <w:sz w:val="20"/>
              </w:rPr>
            </w:pPr>
            <w:r>
              <w:rPr>
                <w:sz w:val="20"/>
              </w:rPr>
              <w:t xml:space="preserve">Formatos de Resultados de  Servicio Social </w:t>
            </w:r>
          </w:p>
        </w:tc>
        <w:tc>
          <w:tcPr>
            <w:tcW w:w="2120" w:type="dxa"/>
            <w:vAlign w:val="center"/>
          </w:tcPr>
          <w:p w:rsidR="008804A9" w:rsidRDefault="008804A9" w:rsidP="00556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año</w:t>
            </w:r>
          </w:p>
          <w:p w:rsidR="008804A9" w:rsidRDefault="008804A9" w:rsidP="00C86CFE">
            <w:pPr>
              <w:rPr>
                <w:sz w:val="20"/>
              </w:rPr>
            </w:pPr>
          </w:p>
        </w:tc>
        <w:tc>
          <w:tcPr>
            <w:tcW w:w="2520" w:type="dxa"/>
            <w:vAlign w:val="center"/>
          </w:tcPr>
          <w:p w:rsidR="008804A9" w:rsidRDefault="008804A9" w:rsidP="00556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Departamento de Gestión Tecnológica y Vinculación</w:t>
            </w:r>
          </w:p>
          <w:p w:rsidR="008804A9" w:rsidRDefault="008804A9" w:rsidP="00556053">
            <w:pPr>
              <w:jc w:val="center"/>
              <w:rPr>
                <w:sz w:val="20"/>
              </w:rPr>
            </w:pPr>
          </w:p>
        </w:tc>
        <w:tc>
          <w:tcPr>
            <w:tcW w:w="2400" w:type="dxa"/>
            <w:vAlign w:val="center"/>
          </w:tcPr>
          <w:p w:rsidR="008804A9" w:rsidRPr="00F830D9" w:rsidRDefault="008804A9" w:rsidP="00556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8804A9" w:rsidRPr="00D66443" w:rsidTr="00051F38">
        <w:trPr>
          <w:trHeight w:val="754"/>
        </w:trPr>
        <w:tc>
          <w:tcPr>
            <w:tcW w:w="2990" w:type="dxa"/>
            <w:tcBorders>
              <w:bottom w:val="single" w:sz="12" w:space="0" w:color="auto"/>
            </w:tcBorders>
            <w:vAlign w:val="center"/>
          </w:tcPr>
          <w:p w:rsidR="008804A9" w:rsidRPr="00EF6CE3" w:rsidRDefault="008804A9" w:rsidP="00051F38">
            <w:pPr>
              <w:pStyle w:val="Piedepgina"/>
              <w:rPr>
                <w:sz w:val="20"/>
              </w:rPr>
            </w:pPr>
            <w:r w:rsidRPr="00EF6CE3">
              <w:rPr>
                <w:sz w:val="20"/>
              </w:rPr>
              <w:t>Acta de Calificaciones de Servicio social</w:t>
            </w:r>
          </w:p>
        </w:tc>
        <w:tc>
          <w:tcPr>
            <w:tcW w:w="2120" w:type="dxa"/>
            <w:tcBorders>
              <w:bottom w:val="single" w:sz="12" w:space="0" w:color="auto"/>
            </w:tcBorders>
            <w:vAlign w:val="center"/>
          </w:tcPr>
          <w:p w:rsidR="008804A9" w:rsidRPr="00EF6CE3" w:rsidRDefault="008804A9" w:rsidP="00051F38">
            <w:pPr>
              <w:jc w:val="center"/>
              <w:rPr>
                <w:sz w:val="20"/>
              </w:rPr>
            </w:pPr>
            <w:r w:rsidRPr="00EF6CE3">
              <w:rPr>
                <w:sz w:val="20"/>
              </w:rPr>
              <w:t xml:space="preserve">1 año </w:t>
            </w:r>
          </w:p>
          <w:p w:rsidR="008804A9" w:rsidRPr="00EF6CE3" w:rsidRDefault="008804A9" w:rsidP="00051F38">
            <w:pPr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8804A9" w:rsidRPr="00EF6CE3" w:rsidRDefault="008804A9" w:rsidP="00051F38">
            <w:pPr>
              <w:jc w:val="center"/>
              <w:rPr>
                <w:sz w:val="20"/>
              </w:rPr>
            </w:pPr>
            <w:r w:rsidRPr="00EF6CE3">
              <w:rPr>
                <w:sz w:val="20"/>
              </w:rPr>
              <w:t>Departamento de Servicios Escolares</w:t>
            </w:r>
          </w:p>
        </w:tc>
        <w:tc>
          <w:tcPr>
            <w:tcW w:w="2400" w:type="dxa"/>
            <w:tcBorders>
              <w:bottom w:val="single" w:sz="12" w:space="0" w:color="auto"/>
            </w:tcBorders>
            <w:vAlign w:val="center"/>
          </w:tcPr>
          <w:p w:rsidR="008804A9" w:rsidRPr="00EF6CE3" w:rsidRDefault="008804A9" w:rsidP="00051F38">
            <w:pPr>
              <w:jc w:val="center"/>
              <w:rPr>
                <w:sz w:val="20"/>
                <w:szCs w:val="20"/>
              </w:rPr>
            </w:pPr>
            <w:r w:rsidRPr="00EF6CE3">
              <w:rPr>
                <w:sz w:val="20"/>
                <w:szCs w:val="20"/>
              </w:rPr>
              <w:t>NA</w:t>
            </w:r>
          </w:p>
          <w:p w:rsidR="008804A9" w:rsidRPr="00EF6CE3" w:rsidRDefault="008804A9" w:rsidP="00051F38">
            <w:pPr>
              <w:jc w:val="center"/>
              <w:rPr>
                <w:sz w:val="20"/>
                <w:szCs w:val="20"/>
              </w:rPr>
            </w:pPr>
          </w:p>
        </w:tc>
      </w:tr>
    </w:tbl>
    <w:p w:rsidR="008804A9" w:rsidRDefault="008804A9" w:rsidP="0075273B">
      <w:pPr>
        <w:pStyle w:val="Normal11pt"/>
        <w:numPr>
          <w:ilvl w:val="0"/>
          <w:numId w:val="0"/>
        </w:numPr>
        <w:ind w:left="360"/>
        <w:rPr>
          <w:sz w:val="24"/>
        </w:rPr>
      </w:pPr>
    </w:p>
    <w:p w:rsidR="008804A9" w:rsidRPr="002A68E4" w:rsidRDefault="008804A9" w:rsidP="00CF7533">
      <w:pPr>
        <w:pStyle w:val="Normal11pt"/>
        <w:ind w:left="360" w:hanging="360"/>
        <w:rPr>
          <w:sz w:val="24"/>
        </w:rPr>
      </w:pPr>
      <w:r w:rsidRPr="002A68E4">
        <w:rPr>
          <w:sz w:val="24"/>
        </w:rPr>
        <w:t>Glosario</w:t>
      </w:r>
    </w:p>
    <w:p w:rsidR="008804A9" w:rsidRDefault="008804A9" w:rsidP="00F830D9">
      <w:pPr>
        <w:spacing w:before="40" w:after="40" w:line="360" w:lineRule="auto"/>
        <w:ind w:left="360" w:hanging="360"/>
        <w:jc w:val="both"/>
        <w:rPr>
          <w:sz w:val="20"/>
        </w:rPr>
      </w:pPr>
      <w:r>
        <w:rPr>
          <w:b/>
          <w:color w:val="auto"/>
          <w:sz w:val="20"/>
          <w:szCs w:val="20"/>
          <w:lang w:val="es-ES_tradnl" w:eastAsia="es-ES"/>
        </w:rPr>
        <w:t>Servicio Social.</w:t>
      </w:r>
      <w:r>
        <w:rPr>
          <w:sz w:val="20"/>
        </w:rPr>
        <w:t xml:space="preserve"> Es el servicio obligatorio que deben prestar los Alumnos de los Institutos Tecnológicos aportando mediante la aplicación de sus conocimientos un beneficio a la sociedad.</w:t>
      </w:r>
    </w:p>
    <w:p w:rsidR="008804A9" w:rsidRDefault="008804A9" w:rsidP="00C62E46">
      <w:pPr>
        <w:spacing w:before="40" w:after="40" w:line="360" w:lineRule="auto"/>
        <w:ind w:left="360" w:hanging="360"/>
        <w:jc w:val="both"/>
        <w:rPr>
          <w:sz w:val="20"/>
        </w:rPr>
      </w:pPr>
      <w:r>
        <w:rPr>
          <w:b/>
          <w:sz w:val="20"/>
        </w:rPr>
        <w:t>Instancia.</w:t>
      </w:r>
      <w:r>
        <w:rPr>
          <w:sz w:val="20"/>
        </w:rPr>
        <w:t xml:space="preserve"> Dependencias de los gobiernos federal, estatal, municipal e instituciones de atención a grupos vulnerables.</w:t>
      </w:r>
    </w:p>
    <w:p w:rsidR="008804A9" w:rsidRDefault="008804A9" w:rsidP="00F830D9">
      <w:pPr>
        <w:spacing w:before="40" w:after="40" w:line="360" w:lineRule="auto"/>
        <w:jc w:val="both"/>
        <w:rPr>
          <w:sz w:val="20"/>
        </w:rPr>
      </w:pPr>
      <w:r>
        <w:rPr>
          <w:b/>
          <w:color w:val="auto"/>
          <w:sz w:val="20"/>
          <w:szCs w:val="20"/>
          <w:lang w:val="es-ES_tradnl" w:eastAsia="es-ES"/>
        </w:rPr>
        <w:t>Prestante.</w:t>
      </w:r>
      <w:r>
        <w:rPr>
          <w:sz w:val="20"/>
        </w:rPr>
        <w:t xml:space="preserve"> Estudiante del Instituto Tecnológico que se encuentra realizando su Servicio Social.</w:t>
      </w:r>
    </w:p>
    <w:p w:rsidR="008804A9" w:rsidRDefault="008804A9" w:rsidP="002A68E4">
      <w:pPr>
        <w:spacing w:before="40" w:after="40" w:line="360" w:lineRule="auto"/>
        <w:ind w:left="360" w:hanging="360"/>
        <w:jc w:val="both"/>
        <w:rPr>
          <w:sz w:val="20"/>
        </w:rPr>
      </w:pPr>
      <w:r>
        <w:rPr>
          <w:b/>
          <w:color w:val="auto"/>
          <w:sz w:val="20"/>
          <w:szCs w:val="20"/>
          <w:lang w:val="es-ES_tradnl" w:eastAsia="es-ES"/>
        </w:rPr>
        <w:t>Bases de concertación.</w:t>
      </w:r>
      <w:r>
        <w:rPr>
          <w:sz w:val="20"/>
        </w:rPr>
        <w:t xml:space="preserve">  Acuerdos que el Instituto Tecnológico establece con las diversas Instancias para la realización de Programas de Servicio Social. </w:t>
      </w:r>
    </w:p>
    <w:p w:rsidR="008804A9" w:rsidRDefault="008804A9" w:rsidP="002A68E4">
      <w:pPr>
        <w:spacing w:before="40" w:after="40" w:line="360" w:lineRule="auto"/>
        <w:ind w:left="360" w:hanging="360"/>
        <w:jc w:val="both"/>
        <w:rPr>
          <w:sz w:val="20"/>
        </w:rPr>
      </w:pPr>
    </w:p>
    <w:p w:rsidR="008804A9" w:rsidRDefault="008804A9" w:rsidP="002A68E4">
      <w:pPr>
        <w:numPr>
          <w:ilvl w:val="0"/>
          <w:numId w:val="7"/>
        </w:numPr>
        <w:tabs>
          <w:tab w:val="clear" w:pos="1155"/>
        </w:tabs>
        <w:spacing w:line="360" w:lineRule="auto"/>
        <w:ind w:left="480" w:hanging="480"/>
        <w:jc w:val="both"/>
        <w:rPr>
          <w:b/>
        </w:rPr>
      </w:pPr>
      <w:r w:rsidRPr="002A68E4">
        <w:rPr>
          <w:b/>
        </w:rPr>
        <w:t>Anexos</w:t>
      </w:r>
    </w:p>
    <w:tbl>
      <w:tblPr>
        <w:tblW w:w="95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5"/>
        <w:gridCol w:w="4258"/>
      </w:tblGrid>
      <w:tr w:rsidR="008804A9" w:rsidRPr="00BD1A84" w:rsidTr="000B396F">
        <w:trPr>
          <w:trHeight w:val="482"/>
        </w:trPr>
        <w:tc>
          <w:tcPr>
            <w:tcW w:w="5305" w:type="dxa"/>
            <w:vAlign w:val="center"/>
          </w:tcPr>
          <w:p w:rsidR="008804A9" w:rsidRDefault="0098258B" w:rsidP="00B12B7F">
            <w:pPr>
              <w:pStyle w:val="Piedepgina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4258" w:type="dxa"/>
            <w:vAlign w:val="center"/>
          </w:tcPr>
          <w:p w:rsidR="008804A9" w:rsidRPr="00BD1A84" w:rsidRDefault="008804A9" w:rsidP="00B12B7F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804A9" w:rsidTr="000B396F">
        <w:trPr>
          <w:trHeight w:val="471"/>
        </w:trPr>
        <w:tc>
          <w:tcPr>
            <w:tcW w:w="5305" w:type="dxa"/>
            <w:vAlign w:val="center"/>
          </w:tcPr>
          <w:p w:rsidR="008804A9" w:rsidRDefault="008804A9" w:rsidP="00B12B7F">
            <w:pPr>
              <w:pStyle w:val="Piedepgina"/>
              <w:rPr>
                <w:sz w:val="20"/>
              </w:rPr>
            </w:pPr>
          </w:p>
        </w:tc>
        <w:tc>
          <w:tcPr>
            <w:tcW w:w="4258" w:type="dxa"/>
            <w:vAlign w:val="center"/>
          </w:tcPr>
          <w:p w:rsidR="008804A9" w:rsidRDefault="008804A9" w:rsidP="00B12B7F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804A9" w:rsidTr="000B396F">
        <w:trPr>
          <w:trHeight w:val="482"/>
        </w:trPr>
        <w:tc>
          <w:tcPr>
            <w:tcW w:w="5305" w:type="dxa"/>
            <w:vAlign w:val="center"/>
          </w:tcPr>
          <w:p w:rsidR="008804A9" w:rsidRDefault="008804A9" w:rsidP="00B12B7F">
            <w:pPr>
              <w:pStyle w:val="Piedepgina"/>
              <w:rPr>
                <w:sz w:val="20"/>
              </w:rPr>
            </w:pPr>
          </w:p>
        </w:tc>
        <w:tc>
          <w:tcPr>
            <w:tcW w:w="4258" w:type="dxa"/>
            <w:vAlign w:val="center"/>
          </w:tcPr>
          <w:p w:rsidR="008804A9" w:rsidRDefault="008804A9" w:rsidP="00B12B7F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804A9" w:rsidRPr="00F830D9" w:rsidTr="000B396F">
        <w:trPr>
          <w:trHeight w:val="230"/>
        </w:trPr>
        <w:tc>
          <w:tcPr>
            <w:tcW w:w="5305" w:type="dxa"/>
            <w:vAlign w:val="center"/>
          </w:tcPr>
          <w:p w:rsidR="008804A9" w:rsidRDefault="008804A9" w:rsidP="00B12B7F">
            <w:pPr>
              <w:pStyle w:val="Piedepgina"/>
              <w:rPr>
                <w:sz w:val="20"/>
              </w:rPr>
            </w:pPr>
          </w:p>
        </w:tc>
        <w:tc>
          <w:tcPr>
            <w:tcW w:w="4258" w:type="dxa"/>
            <w:vAlign w:val="center"/>
          </w:tcPr>
          <w:p w:rsidR="008804A9" w:rsidRPr="00F830D9" w:rsidRDefault="008804A9" w:rsidP="00B12B7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804A9" w:rsidRPr="00BD1A84" w:rsidTr="000B396F">
        <w:trPr>
          <w:trHeight w:val="482"/>
        </w:trPr>
        <w:tc>
          <w:tcPr>
            <w:tcW w:w="5305" w:type="dxa"/>
            <w:vAlign w:val="center"/>
          </w:tcPr>
          <w:p w:rsidR="008804A9" w:rsidRPr="00BD1A84" w:rsidRDefault="008804A9" w:rsidP="00B12B7F">
            <w:pPr>
              <w:pStyle w:val="Piedepgina"/>
              <w:rPr>
                <w:sz w:val="20"/>
              </w:rPr>
            </w:pPr>
          </w:p>
        </w:tc>
        <w:tc>
          <w:tcPr>
            <w:tcW w:w="4258" w:type="dxa"/>
            <w:vAlign w:val="center"/>
          </w:tcPr>
          <w:p w:rsidR="001C04A1" w:rsidRPr="00BD1A84" w:rsidRDefault="001C04A1" w:rsidP="00B12B7F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804A9" w:rsidRPr="00BD1A84" w:rsidTr="000B396F">
        <w:trPr>
          <w:trHeight w:val="471"/>
        </w:trPr>
        <w:tc>
          <w:tcPr>
            <w:tcW w:w="5305" w:type="dxa"/>
            <w:vAlign w:val="center"/>
          </w:tcPr>
          <w:p w:rsidR="008804A9" w:rsidRDefault="008804A9" w:rsidP="00B12B7F">
            <w:pPr>
              <w:pStyle w:val="Piedepgina"/>
              <w:rPr>
                <w:sz w:val="20"/>
              </w:rPr>
            </w:pPr>
          </w:p>
        </w:tc>
        <w:tc>
          <w:tcPr>
            <w:tcW w:w="4258" w:type="dxa"/>
            <w:vAlign w:val="center"/>
          </w:tcPr>
          <w:p w:rsidR="008804A9" w:rsidRPr="00BD1A84" w:rsidRDefault="008804A9" w:rsidP="00B12B7F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</w:tbl>
    <w:p w:rsidR="008804A9" w:rsidRPr="00813ED7" w:rsidRDefault="008804A9" w:rsidP="00BD5B33">
      <w:pPr>
        <w:pStyle w:val="Ttulo1"/>
        <w:tabs>
          <w:tab w:val="left" w:pos="480"/>
        </w:tabs>
        <w:spacing w:line="360" w:lineRule="auto"/>
        <w:jc w:val="left"/>
        <w:rPr>
          <w:rFonts w:cs="Arial"/>
          <w:sz w:val="24"/>
        </w:rPr>
      </w:pPr>
      <w:r w:rsidRPr="00813ED7">
        <w:rPr>
          <w:rFonts w:cs="Arial"/>
          <w:sz w:val="24"/>
        </w:rPr>
        <w:lastRenderedPageBreak/>
        <w:t xml:space="preserve">10. </w:t>
      </w:r>
      <w:r w:rsidRPr="00813ED7">
        <w:rPr>
          <w:rFonts w:cs="Arial"/>
          <w:sz w:val="24"/>
        </w:rPr>
        <w:tab/>
        <w:t>Cambios de esta versión</w:t>
      </w:r>
    </w:p>
    <w:tbl>
      <w:tblPr>
        <w:tblW w:w="100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597"/>
        <w:gridCol w:w="5520"/>
      </w:tblGrid>
      <w:tr w:rsidR="008804A9" w:rsidRPr="00BD5B33"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8804A9" w:rsidRPr="00BD5B33" w:rsidRDefault="008804A9" w:rsidP="000B39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Número de r</w:t>
            </w:r>
            <w:r w:rsidRPr="00BD5B33">
              <w:rPr>
                <w:b/>
                <w:bCs/>
              </w:rPr>
              <w:t>evisión</w:t>
            </w:r>
          </w:p>
        </w:tc>
        <w:tc>
          <w:tcPr>
            <w:tcW w:w="2597" w:type="dxa"/>
            <w:tcBorders>
              <w:top w:val="single" w:sz="12" w:space="0" w:color="auto"/>
            </w:tcBorders>
            <w:vAlign w:val="center"/>
          </w:tcPr>
          <w:p w:rsidR="008804A9" w:rsidRPr="00BD5B33" w:rsidRDefault="008804A9" w:rsidP="000B396F">
            <w:pPr>
              <w:jc w:val="center"/>
              <w:rPr>
                <w:b/>
                <w:bCs/>
              </w:rPr>
            </w:pPr>
            <w:r w:rsidRPr="00BD5B33">
              <w:rPr>
                <w:b/>
                <w:bCs/>
              </w:rPr>
              <w:t>Fecha de actualización</w:t>
            </w:r>
          </w:p>
        </w:tc>
        <w:tc>
          <w:tcPr>
            <w:tcW w:w="5520" w:type="dxa"/>
            <w:tcBorders>
              <w:top w:val="single" w:sz="12" w:space="0" w:color="auto"/>
            </w:tcBorders>
            <w:vAlign w:val="center"/>
          </w:tcPr>
          <w:p w:rsidR="008804A9" w:rsidRPr="00BD5B33" w:rsidRDefault="008804A9" w:rsidP="000B396F">
            <w:pPr>
              <w:jc w:val="center"/>
              <w:rPr>
                <w:b/>
                <w:bCs/>
              </w:rPr>
            </w:pPr>
            <w:r w:rsidRPr="00BD5B33">
              <w:rPr>
                <w:b/>
                <w:bCs/>
              </w:rPr>
              <w:t>Descripción del cambio</w:t>
            </w:r>
          </w:p>
        </w:tc>
      </w:tr>
      <w:tr w:rsidR="0098258B" w:rsidRPr="00BD5B33">
        <w:tc>
          <w:tcPr>
            <w:tcW w:w="1913" w:type="dxa"/>
            <w:vAlign w:val="center"/>
          </w:tcPr>
          <w:p w:rsidR="0098258B" w:rsidRDefault="0098258B" w:rsidP="00D878A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97" w:type="dxa"/>
            <w:vAlign w:val="center"/>
          </w:tcPr>
          <w:p w:rsidR="0098258B" w:rsidRDefault="0098258B" w:rsidP="00D878A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 de Febrero de 2018</w:t>
            </w:r>
          </w:p>
        </w:tc>
        <w:tc>
          <w:tcPr>
            <w:tcW w:w="5520" w:type="dxa"/>
            <w:vAlign w:val="center"/>
          </w:tcPr>
          <w:p w:rsidR="0098258B" w:rsidRDefault="0098258B" w:rsidP="00EF6CE3">
            <w:pPr>
              <w:spacing w:line="360" w:lineRule="auto"/>
              <w:ind w:left="-35"/>
              <w:jc w:val="both"/>
              <w:rPr>
                <w:sz w:val="20"/>
              </w:rPr>
            </w:pPr>
            <w:r>
              <w:rPr>
                <w:sz w:val="20"/>
              </w:rPr>
              <w:t>SE actualizo para cumplir con la norma ISO 9001:2015</w:t>
            </w:r>
          </w:p>
        </w:tc>
      </w:tr>
      <w:tr w:rsidR="0043179B" w:rsidRPr="00BD5B33">
        <w:tc>
          <w:tcPr>
            <w:tcW w:w="1913" w:type="dxa"/>
            <w:vAlign w:val="center"/>
          </w:tcPr>
          <w:p w:rsidR="0043179B" w:rsidRPr="00EF6CE3" w:rsidRDefault="0043179B" w:rsidP="00D878A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97" w:type="dxa"/>
            <w:vAlign w:val="center"/>
          </w:tcPr>
          <w:p w:rsidR="0043179B" w:rsidRPr="00EF6CE3" w:rsidRDefault="0043179B" w:rsidP="00D878A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30 de Octubre del 2015</w:t>
            </w:r>
          </w:p>
        </w:tc>
        <w:tc>
          <w:tcPr>
            <w:tcW w:w="5520" w:type="dxa"/>
            <w:vAlign w:val="center"/>
          </w:tcPr>
          <w:p w:rsidR="0043179B" w:rsidRPr="00EF6CE3" w:rsidRDefault="0043179B" w:rsidP="00EF6CE3">
            <w:pPr>
              <w:spacing w:line="360" w:lineRule="auto"/>
              <w:ind w:left="-35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Se quitaron códigos en los ANEXOS que son Reporte Bimestral de Servicio Social, Formato de Aceptación para planes de estudio por competencia y constancia de Terminación para planes de Estudio por Competencia. </w:t>
            </w:r>
          </w:p>
        </w:tc>
      </w:tr>
      <w:tr w:rsidR="008804A9" w:rsidRPr="00BD5B33">
        <w:tc>
          <w:tcPr>
            <w:tcW w:w="1913" w:type="dxa"/>
            <w:vAlign w:val="center"/>
          </w:tcPr>
          <w:p w:rsidR="008804A9" w:rsidRPr="00EF6CE3" w:rsidRDefault="008804A9" w:rsidP="00D878AF">
            <w:pPr>
              <w:spacing w:line="360" w:lineRule="auto"/>
              <w:jc w:val="center"/>
              <w:rPr>
                <w:sz w:val="20"/>
              </w:rPr>
            </w:pPr>
            <w:r w:rsidRPr="00EF6CE3">
              <w:rPr>
                <w:sz w:val="20"/>
              </w:rPr>
              <w:t>2</w:t>
            </w:r>
          </w:p>
        </w:tc>
        <w:tc>
          <w:tcPr>
            <w:tcW w:w="2597" w:type="dxa"/>
            <w:vAlign w:val="center"/>
          </w:tcPr>
          <w:p w:rsidR="008804A9" w:rsidRPr="00EF6CE3" w:rsidRDefault="008804A9" w:rsidP="00D878AF">
            <w:pPr>
              <w:spacing w:line="360" w:lineRule="auto"/>
              <w:jc w:val="center"/>
              <w:rPr>
                <w:sz w:val="20"/>
              </w:rPr>
            </w:pPr>
            <w:r w:rsidRPr="00EF6CE3">
              <w:rPr>
                <w:sz w:val="20"/>
              </w:rPr>
              <w:t>21 de Marzo del 2013</w:t>
            </w:r>
          </w:p>
        </w:tc>
        <w:tc>
          <w:tcPr>
            <w:tcW w:w="5520" w:type="dxa"/>
            <w:vAlign w:val="center"/>
          </w:tcPr>
          <w:p w:rsidR="008804A9" w:rsidRPr="006E3A12" w:rsidRDefault="008804A9" w:rsidP="00EF6CE3">
            <w:pPr>
              <w:spacing w:line="360" w:lineRule="auto"/>
              <w:ind w:left="-35"/>
              <w:jc w:val="both"/>
              <w:rPr>
                <w:sz w:val="20"/>
                <w:highlight w:val="yellow"/>
              </w:rPr>
            </w:pPr>
            <w:r w:rsidRPr="00EF6CE3">
              <w:rPr>
                <w:sz w:val="20"/>
              </w:rPr>
              <w:t>Revisión total del procedimiento, se anexa formato de Evaluación y carta de terminación de Servicio Social para estudiantes por competencias. Así mismo se modifica la revisión de la evaluación ITH-VI-002-05. Porque en los planes de estudio por competencias el servicio social lleva 10 créditos en la retícula y se tiene que entregar acta de calificaciones</w:t>
            </w:r>
            <w:r>
              <w:rPr>
                <w:sz w:val="20"/>
              </w:rPr>
              <w:t xml:space="preserve">. </w:t>
            </w:r>
          </w:p>
        </w:tc>
      </w:tr>
      <w:tr w:rsidR="008804A9" w:rsidRPr="00BD5B33">
        <w:tc>
          <w:tcPr>
            <w:tcW w:w="1913" w:type="dxa"/>
            <w:vAlign w:val="center"/>
          </w:tcPr>
          <w:p w:rsidR="008804A9" w:rsidRPr="00124FA4" w:rsidRDefault="008804A9" w:rsidP="000B396F">
            <w:pPr>
              <w:jc w:val="center"/>
              <w:rPr>
                <w:bCs/>
                <w:sz w:val="20"/>
              </w:rPr>
            </w:pPr>
            <w:r w:rsidRPr="00124FA4">
              <w:rPr>
                <w:bCs/>
                <w:sz w:val="20"/>
                <w:szCs w:val="22"/>
              </w:rPr>
              <w:t>1</w:t>
            </w:r>
          </w:p>
        </w:tc>
        <w:tc>
          <w:tcPr>
            <w:tcW w:w="2597" w:type="dxa"/>
            <w:vAlign w:val="center"/>
          </w:tcPr>
          <w:p w:rsidR="008804A9" w:rsidRPr="00124FA4" w:rsidRDefault="008804A9" w:rsidP="000B396F">
            <w:pPr>
              <w:jc w:val="center"/>
              <w:rPr>
                <w:bCs/>
                <w:sz w:val="20"/>
              </w:rPr>
            </w:pPr>
            <w:r>
              <w:rPr>
                <w:sz w:val="20"/>
                <w:szCs w:val="20"/>
              </w:rPr>
              <w:t>21 Enero 2011</w:t>
            </w:r>
          </w:p>
        </w:tc>
        <w:tc>
          <w:tcPr>
            <w:tcW w:w="5520" w:type="dxa"/>
            <w:vAlign w:val="center"/>
          </w:tcPr>
          <w:p w:rsidR="008804A9" w:rsidRPr="00530622" w:rsidRDefault="008804A9" w:rsidP="00530622">
            <w:pPr>
              <w:rPr>
                <w:bCs/>
                <w:sz w:val="20"/>
              </w:rPr>
            </w:pPr>
            <w:r w:rsidRPr="00530622">
              <w:rPr>
                <w:bCs/>
                <w:sz w:val="20"/>
                <w:szCs w:val="22"/>
              </w:rPr>
              <w:t xml:space="preserve">Se revisa completamente procedimiento para el Servicio Social, con la única modificación de que todos los formatos pasan a ser rev.1, asimismo se registra el cambio del jefe del Dpto. de Gestión Tecnológica y Vinculación a </w:t>
            </w:r>
          </w:p>
          <w:p w:rsidR="008804A9" w:rsidRPr="00530622" w:rsidRDefault="008804A9" w:rsidP="00530622">
            <w:pPr>
              <w:rPr>
                <w:bCs/>
                <w:sz w:val="20"/>
              </w:rPr>
            </w:pPr>
            <w:r w:rsidRPr="00530622">
              <w:rPr>
                <w:bCs/>
                <w:sz w:val="20"/>
                <w:szCs w:val="22"/>
              </w:rPr>
              <w:t xml:space="preserve">M.Ed. y C.P. Evangelina Villarreal Ramos </w:t>
            </w:r>
          </w:p>
        </w:tc>
      </w:tr>
      <w:tr w:rsidR="008804A9" w:rsidRPr="00813ED7" w:rsidTr="00555FC6">
        <w:trPr>
          <w:trHeight w:val="2477"/>
        </w:trPr>
        <w:tc>
          <w:tcPr>
            <w:tcW w:w="1913" w:type="dxa"/>
            <w:vAlign w:val="center"/>
          </w:tcPr>
          <w:p w:rsidR="008804A9" w:rsidRDefault="008804A9" w:rsidP="00971220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597" w:type="dxa"/>
            <w:vAlign w:val="center"/>
          </w:tcPr>
          <w:p w:rsidR="008804A9" w:rsidRDefault="008804A9" w:rsidP="00971220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 Abril de 2010.</w:t>
            </w:r>
          </w:p>
        </w:tc>
        <w:tc>
          <w:tcPr>
            <w:tcW w:w="5520" w:type="dxa"/>
            <w:vAlign w:val="center"/>
          </w:tcPr>
          <w:p w:rsidR="008804A9" w:rsidRPr="00530622" w:rsidRDefault="008804A9" w:rsidP="00530622">
            <w:pPr>
              <w:rPr>
                <w:sz w:val="20"/>
                <w:szCs w:val="20"/>
              </w:rPr>
            </w:pPr>
            <w:r w:rsidRPr="00530622">
              <w:rPr>
                <w:sz w:val="20"/>
                <w:szCs w:val="20"/>
              </w:rPr>
              <w:t>Revisión total del procedimiento.</w:t>
            </w:r>
            <w:r>
              <w:rPr>
                <w:sz w:val="20"/>
                <w:szCs w:val="20"/>
              </w:rPr>
              <w:t xml:space="preserve"> </w:t>
            </w:r>
            <w:r w:rsidRPr="00530622">
              <w:rPr>
                <w:sz w:val="20"/>
                <w:szCs w:val="20"/>
                <w:lang w:eastAsia="en-US"/>
              </w:rPr>
              <w:t xml:space="preserve">Se corrige el nombre del archivo electrónico del formato: ITH-VI-PO-002-03 CONSTANCIA DE TERMINACIÓN DE SERV. SOCIAL.DOC Por el correspondiente: ITH-VI-PO-002-03 CARTA DE PREESNTACION.DOC </w:t>
            </w:r>
          </w:p>
          <w:p w:rsidR="008804A9" w:rsidRPr="00530622" w:rsidRDefault="008804A9" w:rsidP="00530622">
            <w:pPr>
              <w:rPr>
                <w:sz w:val="20"/>
                <w:szCs w:val="20"/>
              </w:rPr>
            </w:pPr>
            <w:r w:rsidRPr="00530622">
              <w:rPr>
                <w:sz w:val="20"/>
                <w:szCs w:val="20"/>
              </w:rPr>
              <w:t xml:space="preserve">En el punto 9. Anexos,  se corrige y se cambia a N/A el código del formato </w:t>
            </w:r>
            <w:hyperlink r:id="rId11" w:history="1">
              <w:r w:rsidRPr="00530622">
                <w:rPr>
                  <w:sz w:val="20"/>
                  <w:szCs w:val="20"/>
                </w:rPr>
                <w:t>ITH-VI-PO-002-01</w:t>
              </w:r>
            </w:hyperlink>
            <w:r w:rsidRPr="00530622">
              <w:rPr>
                <w:sz w:val="20"/>
                <w:szCs w:val="20"/>
              </w:rPr>
              <w:t xml:space="preserve"> que corresponde al  FORMATO DE LA TARJETA DE CONTROL DE SERVICIO SOCIAL.</w:t>
            </w:r>
          </w:p>
        </w:tc>
      </w:tr>
      <w:tr w:rsidR="008804A9" w:rsidRPr="00813ED7">
        <w:trPr>
          <w:trHeight w:val="352"/>
        </w:trPr>
        <w:tc>
          <w:tcPr>
            <w:tcW w:w="1913" w:type="dxa"/>
            <w:vAlign w:val="center"/>
          </w:tcPr>
          <w:p w:rsidR="008804A9" w:rsidRPr="00813ED7" w:rsidRDefault="008804A9" w:rsidP="00971220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97" w:type="dxa"/>
            <w:vAlign w:val="center"/>
          </w:tcPr>
          <w:p w:rsidR="008804A9" w:rsidRPr="00813ED7" w:rsidRDefault="008804A9" w:rsidP="00971220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 de septiembre de 2009</w:t>
            </w:r>
          </w:p>
        </w:tc>
        <w:tc>
          <w:tcPr>
            <w:tcW w:w="5520" w:type="dxa"/>
            <w:vAlign w:val="center"/>
          </w:tcPr>
          <w:p w:rsidR="008804A9" w:rsidRPr="00813ED7" w:rsidRDefault="008804A9" w:rsidP="00851ECF">
            <w:pPr>
              <w:spacing w:line="360" w:lineRule="auto"/>
              <w:ind w:left="-35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Revisión total del Procedimiento con respecto a la normatividad para el Servicio Social.   </w:t>
            </w:r>
          </w:p>
        </w:tc>
      </w:tr>
      <w:tr w:rsidR="008804A9" w:rsidRPr="00813ED7">
        <w:trPr>
          <w:trHeight w:val="352"/>
        </w:trPr>
        <w:tc>
          <w:tcPr>
            <w:tcW w:w="1913" w:type="dxa"/>
            <w:vAlign w:val="center"/>
          </w:tcPr>
          <w:p w:rsidR="008804A9" w:rsidRPr="00301ABE" w:rsidRDefault="008804A9" w:rsidP="00B12B7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301ABE">
              <w:rPr>
                <w:sz w:val="18"/>
                <w:szCs w:val="18"/>
              </w:rPr>
              <w:t>5</w:t>
            </w:r>
          </w:p>
        </w:tc>
        <w:tc>
          <w:tcPr>
            <w:tcW w:w="2597" w:type="dxa"/>
            <w:vAlign w:val="center"/>
          </w:tcPr>
          <w:p w:rsidR="008804A9" w:rsidRPr="00301ABE" w:rsidRDefault="008804A9" w:rsidP="00B12B7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301ABE">
              <w:rPr>
                <w:sz w:val="18"/>
                <w:szCs w:val="18"/>
              </w:rPr>
              <w:t>19 de abril de 2007</w:t>
            </w:r>
          </w:p>
        </w:tc>
        <w:tc>
          <w:tcPr>
            <w:tcW w:w="5520" w:type="dxa"/>
            <w:vAlign w:val="center"/>
          </w:tcPr>
          <w:p w:rsidR="008804A9" w:rsidRPr="00301ABE" w:rsidRDefault="008804A9" w:rsidP="00B12B7F">
            <w:pPr>
              <w:spacing w:line="360" w:lineRule="auto"/>
              <w:ind w:left="-35"/>
              <w:jc w:val="both"/>
              <w:rPr>
                <w:sz w:val="18"/>
                <w:szCs w:val="18"/>
              </w:rPr>
            </w:pPr>
            <w:r w:rsidRPr="00301ABE">
              <w:rPr>
                <w:sz w:val="18"/>
                <w:szCs w:val="18"/>
              </w:rPr>
              <w:t>Cambio de logo Institucional</w:t>
            </w:r>
          </w:p>
          <w:p w:rsidR="008804A9" w:rsidRPr="00301ABE" w:rsidRDefault="008804A9" w:rsidP="00B12B7F">
            <w:pPr>
              <w:spacing w:line="360" w:lineRule="auto"/>
              <w:ind w:left="-35"/>
              <w:jc w:val="both"/>
              <w:rPr>
                <w:sz w:val="18"/>
                <w:szCs w:val="18"/>
              </w:rPr>
            </w:pPr>
            <w:r w:rsidRPr="00301ABE">
              <w:rPr>
                <w:sz w:val="18"/>
                <w:szCs w:val="18"/>
              </w:rPr>
              <w:t>Cambia el concepto de Organización por Institutos Tecnológicos</w:t>
            </w:r>
          </w:p>
          <w:p w:rsidR="008804A9" w:rsidRPr="00301ABE" w:rsidRDefault="008804A9" w:rsidP="00B12B7F">
            <w:pPr>
              <w:spacing w:line="360" w:lineRule="auto"/>
              <w:ind w:left="-35"/>
              <w:jc w:val="both"/>
              <w:rPr>
                <w:sz w:val="18"/>
                <w:szCs w:val="18"/>
              </w:rPr>
            </w:pPr>
            <w:r w:rsidRPr="00301ABE">
              <w:rPr>
                <w:sz w:val="18"/>
                <w:szCs w:val="18"/>
              </w:rPr>
              <w:t>En el mapa cambia el termino Dependencia por Organismo</w:t>
            </w:r>
          </w:p>
        </w:tc>
      </w:tr>
      <w:tr w:rsidR="008804A9" w:rsidRPr="00813ED7">
        <w:trPr>
          <w:trHeight w:val="352"/>
        </w:trPr>
        <w:tc>
          <w:tcPr>
            <w:tcW w:w="1913" w:type="dxa"/>
            <w:vAlign w:val="center"/>
          </w:tcPr>
          <w:p w:rsidR="008804A9" w:rsidRPr="006E3A12" w:rsidRDefault="008804A9" w:rsidP="00B12B7F">
            <w:pPr>
              <w:spacing w:line="360" w:lineRule="auto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597" w:type="dxa"/>
            <w:vAlign w:val="center"/>
          </w:tcPr>
          <w:p w:rsidR="008804A9" w:rsidRPr="006E3A12" w:rsidRDefault="008804A9" w:rsidP="00B12B7F">
            <w:pPr>
              <w:spacing w:line="360" w:lineRule="auto"/>
              <w:jc w:val="center"/>
              <w:rPr>
                <w:sz w:val="20"/>
                <w:highlight w:val="yellow"/>
              </w:rPr>
            </w:pPr>
          </w:p>
        </w:tc>
        <w:tc>
          <w:tcPr>
            <w:tcW w:w="5520" w:type="dxa"/>
            <w:vAlign w:val="center"/>
          </w:tcPr>
          <w:p w:rsidR="008804A9" w:rsidRPr="006E3A12" w:rsidRDefault="008804A9" w:rsidP="00B12B7F">
            <w:pPr>
              <w:spacing w:line="360" w:lineRule="auto"/>
              <w:ind w:left="-35"/>
              <w:jc w:val="both"/>
              <w:rPr>
                <w:sz w:val="20"/>
                <w:highlight w:val="yellow"/>
              </w:rPr>
            </w:pPr>
          </w:p>
        </w:tc>
      </w:tr>
      <w:tr w:rsidR="008804A9" w:rsidRPr="00813ED7">
        <w:trPr>
          <w:trHeight w:val="352"/>
        </w:trPr>
        <w:tc>
          <w:tcPr>
            <w:tcW w:w="1913" w:type="dxa"/>
            <w:tcBorders>
              <w:bottom w:val="single" w:sz="12" w:space="0" w:color="auto"/>
            </w:tcBorders>
            <w:vAlign w:val="center"/>
          </w:tcPr>
          <w:p w:rsidR="008804A9" w:rsidRPr="006E3A12" w:rsidRDefault="008804A9" w:rsidP="00B12B7F">
            <w:pPr>
              <w:spacing w:line="360" w:lineRule="auto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597" w:type="dxa"/>
            <w:tcBorders>
              <w:bottom w:val="single" w:sz="12" w:space="0" w:color="auto"/>
            </w:tcBorders>
            <w:vAlign w:val="center"/>
          </w:tcPr>
          <w:p w:rsidR="008804A9" w:rsidRPr="006E3A12" w:rsidRDefault="008804A9" w:rsidP="00B12B7F">
            <w:pPr>
              <w:spacing w:line="360" w:lineRule="auto"/>
              <w:jc w:val="center"/>
              <w:rPr>
                <w:sz w:val="20"/>
                <w:highlight w:val="yellow"/>
              </w:rPr>
            </w:pPr>
          </w:p>
        </w:tc>
        <w:tc>
          <w:tcPr>
            <w:tcW w:w="5520" w:type="dxa"/>
            <w:tcBorders>
              <w:bottom w:val="single" w:sz="12" w:space="0" w:color="auto"/>
            </w:tcBorders>
            <w:vAlign w:val="center"/>
          </w:tcPr>
          <w:p w:rsidR="008804A9" w:rsidRPr="006E3A12" w:rsidRDefault="008804A9" w:rsidP="00B12B7F">
            <w:pPr>
              <w:spacing w:line="360" w:lineRule="auto"/>
              <w:ind w:left="-35"/>
              <w:jc w:val="both"/>
              <w:rPr>
                <w:sz w:val="20"/>
                <w:highlight w:val="yellow"/>
              </w:rPr>
            </w:pPr>
          </w:p>
        </w:tc>
      </w:tr>
    </w:tbl>
    <w:p w:rsidR="008804A9" w:rsidRDefault="008804A9" w:rsidP="000B396F">
      <w:pPr>
        <w:pStyle w:val="Ttulo1"/>
        <w:spacing w:line="360" w:lineRule="auto"/>
        <w:jc w:val="left"/>
      </w:pPr>
    </w:p>
    <w:sectPr w:rsidR="008804A9" w:rsidSect="0075273B">
      <w:headerReference w:type="default" r:id="rId12"/>
      <w:footerReference w:type="default" r:id="rId13"/>
      <w:pgSz w:w="12240" w:h="15840" w:code="1"/>
      <w:pgMar w:top="1622" w:right="1134" w:bottom="1418" w:left="1134" w:header="720" w:footer="10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3D1" w:rsidRDefault="002613D1">
      <w:r>
        <w:separator/>
      </w:r>
    </w:p>
  </w:endnote>
  <w:endnote w:type="continuationSeparator" w:id="0">
    <w:p w:rsidR="002613D1" w:rsidRDefault="0026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4A9" w:rsidRPr="008428A4" w:rsidRDefault="008804A9" w:rsidP="001A2984">
    <w:pPr>
      <w:pStyle w:val="Piedepgina"/>
      <w:jc w:val="center"/>
      <w:rPr>
        <w:b/>
        <w:sz w:val="20"/>
        <w:szCs w:val="20"/>
        <w:lang w:val="es-ES"/>
      </w:rPr>
    </w:pPr>
    <w:r w:rsidRPr="008428A4">
      <w:rPr>
        <w:b/>
        <w:bCs/>
        <w:sz w:val="20"/>
        <w:szCs w:val="20"/>
      </w:rPr>
      <w:t>Toda copia en PAPEL es un “Documento No Controlado” a excepción del original.</w:t>
    </w:r>
  </w:p>
  <w:p w:rsidR="008804A9" w:rsidRDefault="00F90BF6">
    <w:pPr>
      <w:pStyle w:val="Piedepgina"/>
      <w:rPr>
        <w:b/>
        <w:sz w:val="16"/>
        <w:szCs w:val="16"/>
        <w:lang w:val="es-ES"/>
      </w:rPr>
    </w:pPr>
    <w:r>
      <w:rPr>
        <w:b/>
        <w:sz w:val="20"/>
        <w:szCs w:val="20"/>
        <w:lang w:val="es-ES"/>
      </w:rPr>
      <w:t>ITH</w:t>
    </w:r>
    <w:r w:rsidRPr="00C076E6">
      <w:rPr>
        <w:b/>
        <w:sz w:val="20"/>
        <w:szCs w:val="20"/>
        <w:lang w:val="es-ES"/>
      </w:rPr>
      <w:t>-VI-PO-002</w:t>
    </w:r>
    <w:r>
      <w:rPr>
        <w:b/>
        <w:sz w:val="20"/>
        <w:szCs w:val="20"/>
        <w:lang w:val="es-ES"/>
      </w:rPr>
      <w:tab/>
    </w:r>
    <w:r>
      <w:rPr>
        <w:b/>
        <w:sz w:val="20"/>
        <w:szCs w:val="20"/>
        <w:lang w:val="es-ES"/>
      </w:rPr>
      <w:tab/>
    </w:r>
    <w:r>
      <w:rPr>
        <w:b/>
        <w:sz w:val="20"/>
        <w:szCs w:val="20"/>
        <w:lang w:val="es-ES"/>
      </w:rPr>
      <w:tab/>
      <w:t>Rev.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3D1" w:rsidRDefault="002613D1">
      <w:r>
        <w:separator/>
      </w:r>
    </w:p>
  </w:footnote>
  <w:footnote w:type="continuationSeparator" w:id="0">
    <w:p w:rsidR="002613D1" w:rsidRDefault="00261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6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5953"/>
      <w:gridCol w:w="2977"/>
    </w:tblGrid>
    <w:tr w:rsidR="008804A9" w:rsidRPr="00C076E6" w:rsidTr="002E7975">
      <w:trPr>
        <w:cantSplit/>
        <w:trHeight w:val="423"/>
      </w:trPr>
      <w:tc>
        <w:tcPr>
          <w:tcW w:w="1630" w:type="dxa"/>
          <w:vMerge w:val="restart"/>
          <w:vAlign w:val="center"/>
        </w:tcPr>
        <w:p w:rsidR="008804A9" w:rsidRPr="00747EB0" w:rsidRDefault="00627359" w:rsidP="00146C5D">
          <w:pPr>
            <w:ind w:right="360"/>
            <w:rPr>
              <w:sz w:val="20"/>
              <w:szCs w:val="20"/>
              <w:lang w:val="es-ES"/>
            </w:rPr>
          </w:pPr>
          <w:r>
            <w:rPr>
              <w:noProof/>
            </w:rPr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-556260</wp:posOffset>
                </wp:positionV>
                <wp:extent cx="549275" cy="553720"/>
                <wp:effectExtent l="0" t="0" r="3175" b="0"/>
                <wp:wrapTopAndBottom/>
                <wp:docPr id="2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" cy="553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3" w:type="dxa"/>
          <w:vMerge w:val="restart"/>
        </w:tcPr>
        <w:p w:rsidR="008804A9" w:rsidRDefault="008804A9" w:rsidP="00517A95">
          <w:pPr>
            <w:pStyle w:val="Piedepgina"/>
            <w:jc w:val="center"/>
            <w:rPr>
              <w:b/>
              <w:sz w:val="20"/>
              <w:szCs w:val="20"/>
              <w:lang w:val="es-ES"/>
            </w:rPr>
          </w:pPr>
        </w:p>
        <w:p w:rsidR="008804A9" w:rsidRPr="00C076E6" w:rsidRDefault="008804A9" w:rsidP="00517A95">
          <w:pPr>
            <w:pStyle w:val="Piedepgina"/>
            <w:jc w:val="center"/>
            <w:rPr>
              <w:b/>
              <w:sz w:val="20"/>
              <w:szCs w:val="20"/>
              <w:lang w:val="es-ES"/>
            </w:rPr>
          </w:pPr>
          <w:r>
            <w:rPr>
              <w:b/>
              <w:sz w:val="20"/>
              <w:szCs w:val="20"/>
              <w:lang w:val="es-ES"/>
            </w:rPr>
            <w:t xml:space="preserve">Procedimiento </w:t>
          </w:r>
          <w:r w:rsidRPr="00C076E6">
            <w:rPr>
              <w:b/>
              <w:sz w:val="20"/>
              <w:szCs w:val="20"/>
              <w:lang w:val="es-ES"/>
            </w:rPr>
            <w:t>para Servicio Social</w:t>
          </w:r>
        </w:p>
      </w:tc>
      <w:tc>
        <w:tcPr>
          <w:tcW w:w="2977" w:type="dxa"/>
          <w:vAlign w:val="center"/>
        </w:tcPr>
        <w:p w:rsidR="008804A9" w:rsidRPr="00C076E6" w:rsidRDefault="008804A9" w:rsidP="008B53C9">
          <w:pPr>
            <w:pStyle w:val="Piedepgina"/>
            <w:rPr>
              <w:b/>
              <w:sz w:val="20"/>
              <w:szCs w:val="20"/>
              <w:lang w:val="es-ES"/>
            </w:rPr>
          </w:pPr>
          <w:r w:rsidRPr="00C076E6">
            <w:rPr>
              <w:b/>
              <w:sz w:val="20"/>
              <w:szCs w:val="20"/>
              <w:lang w:val="es-ES"/>
            </w:rPr>
            <w:t xml:space="preserve">Código: </w:t>
          </w:r>
          <w:r>
            <w:rPr>
              <w:b/>
              <w:sz w:val="20"/>
              <w:szCs w:val="20"/>
              <w:lang w:val="es-ES"/>
            </w:rPr>
            <w:t>ITH</w:t>
          </w:r>
          <w:r w:rsidRPr="00C076E6">
            <w:rPr>
              <w:b/>
              <w:sz w:val="20"/>
              <w:szCs w:val="20"/>
              <w:lang w:val="es-ES"/>
            </w:rPr>
            <w:t>-VI-PO-002</w:t>
          </w:r>
        </w:p>
      </w:tc>
    </w:tr>
    <w:tr w:rsidR="008804A9" w:rsidRPr="00C076E6" w:rsidTr="002E7975">
      <w:trPr>
        <w:cantSplit/>
        <w:trHeight w:val="55"/>
      </w:trPr>
      <w:tc>
        <w:tcPr>
          <w:tcW w:w="1630" w:type="dxa"/>
          <w:vMerge/>
        </w:tcPr>
        <w:p w:rsidR="008804A9" w:rsidRPr="00C076E6" w:rsidRDefault="008804A9">
          <w:pPr>
            <w:pStyle w:val="Encabezado"/>
            <w:rPr>
              <w:sz w:val="20"/>
              <w:szCs w:val="20"/>
              <w:lang w:val="es-ES"/>
            </w:rPr>
          </w:pPr>
        </w:p>
      </w:tc>
      <w:tc>
        <w:tcPr>
          <w:tcW w:w="5953" w:type="dxa"/>
          <w:vMerge/>
        </w:tcPr>
        <w:p w:rsidR="008804A9" w:rsidRPr="00C076E6" w:rsidRDefault="008804A9">
          <w:pPr>
            <w:rPr>
              <w:b/>
              <w:sz w:val="20"/>
              <w:szCs w:val="20"/>
              <w:lang w:val="es-ES"/>
            </w:rPr>
          </w:pPr>
        </w:p>
      </w:tc>
      <w:tc>
        <w:tcPr>
          <w:tcW w:w="2977" w:type="dxa"/>
          <w:vAlign w:val="center"/>
        </w:tcPr>
        <w:p w:rsidR="008804A9" w:rsidRPr="00400A78" w:rsidRDefault="008804A9" w:rsidP="008B53C9">
          <w:pPr>
            <w:rPr>
              <w:b/>
              <w:sz w:val="20"/>
              <w:szCs w:val="20"/>
              <w:highlight w:val="yellow"/>
              <w:lang w:val="es-ES"/>
            </w:rPr>
          </w:pPr>
          <w:r>
            <w:rPr>
              <w:b/>
              <w:sz w:val="20"/>
              <w:szCs w:val="20"/>
              <w:lang w:val="es-ES"/>
            </w:rPr>
            <w:t xml:space="preserve">Revisión: </w:t>
          </w:r>
          <w:r w:rsidR="00F90BF6">
            <w:rPr>
              <w:b/>
              <w:sz w:val="20"/>
              <w:szCs w:val="20"/>
              <w:lang w:val="es-ES"/>
            </w:rPr>
            <w:t>2</w:t>
          </w:r>
        </w:p>
      </w:tc>
    </w:tr>
    <w:tr w:rsidR="008804A9" w:rsidRPr="00C076E6" w:rsidTr="002E7975">
      <w:trPr>
        <w:cantSplit/>
        <w:trHeight w:val="312"/>
      </w:trPr>
      <w:tc>
        <w:tcPr>
          <w:tcW w:w="1630" w:type="dxa"/>
          <w:vMerge/>
        </w:tcPr>
        <w:p w:rsidR="008804A9" w:rsidRPr="00C076E6" w:rsidRDefault="008804A9">
          <w:pPr>
            <w:pStyle w:val="Encabezado"/>
            <w:tabs>
              <w:tab w:val="clear" w:pos="4419"/>
              <w:tab w:val="clear" w:pos="8838"/>
            </w:tabs>
            <w:rPr>
              <w:sz w:val="20"/>
              <w:szCs w:val="20"/>
              <w:lang w:val="es-ES"/>
            </w:rPr>
          </w:pPr>
        </w:p>
      </w:tc>
      <w:tc>
        <w:tcPr>
          <w:tcW w:w="5953" w:type="dxa"/>
        </w:tcPr>
        <w:p w:rsidR="008804A9" w:rsidRPr="00C076E6" w:rsidRDefault="008804A9">
          <w:pPr>
            <w:pStyle w:val="Encabezado"/>
            <w:tabs>
              <w:tab w:val="clear" w:pos="4419"/>
              <w:tab w:val="clear" w:pos="8838"/>
            </w:tabs>
            <w:rPr>
              <w:b/>
              <w:sz w:val="20"/>
              <w:szCs w:val="20"/>
              <w:lang w:val="es-ES"/>
            </w:rPr>
          </w:pPr>
          <w:r w:rsidRPr="00C076E6">
            <w:rPr>
              <w:b/>
              <w:sz w:val="20"/>
              <w:szCs w:val="20"/>
              <w:lang w:val="es-ES"/>
            </w:rPr>
            <w:t>Re</w:t>
          </w:r>
          <w:r w:rsidR="00205284">
            <w:rPr>
              <w:b/>
              <w:sz w:val="20"/>
              <w:szCs w:val="20"/>
              <w:lang w:val="es-ES"/>
            </w:rPr>
            <w:t>ferencia a la Norma ISO 9001:2015</w:t>
          </w:r>
          <w:r w:rsidR="0098258B">
            <w:rPr>
              <w:b/>
              <w:sz w:val="20"/>
              <w:szCs w:val="20"/>
              <w:lang w:val="es-ES"/>
            </w:rPr>
            <w:t xml:space="preserve">   8.2</w:t>
          </w:r>
        </w:p>
      </w:tc>
      <w:tc>
        <w:tcPr>
          <w:tcW w:w="2977" w:type="dxa"/>
          <w:vAlign w:val="center"/>
        </w:tcPr>
        <w:p w:rsidR="008804A9" w:rsidRPr="00C076E6" w:rsidRDefault="008804A9" w:rsidP="008B53C9">
          <w:pPr>
            <w:rPr>
              <w:b/>
              <w:sz w:val="20"/>
              <w:szCs w:val="20"/>
              <w:lang w:val="es-ES"/>
            </w:rPr>
          </w:pPr>
          <w:r w:rsidRPr="00C076E6">
            <w:rPr>
              <w:b/>
              <w:sz w:val="20"/>
              <w:szCs w:val="20"/>
              <w:lang w:val="es-ES"/>
            </w:rPr>
            <w:t xml:space="preserve">Página </w:t>
          </w:r>
          <w:r w:rsidR="00E2650A" w:rsidRPr="00C076E6">
            <w:rPr>
              <w:b/>
              <w:sz w:val="20"/>
              <w:szCs w:val="20"/>
              <w:lang w:val="es-ES"/>
            </w:rPr>
            <w:fldChar w:fldCharType="begin"/>
          </w:r>
          <w:r w:rsidRPr="00C076E6">
            <w:rPr>
              <w:b/>
              <w:sz w:val="20"/>
              <w:szCs w:val="20"/>
              <w:lang w:val="es-ES"/>
            </w:rPr>
            <w:instrText xml:space="preserve"> PAGE </w:instrText>
          </w:r>
          <w:r w:rsidR="00E2650A" w:rsidRPr="00C076E6">
            <w:rPr>
              <w:b/>
              <w:sz w:val="20"/>
              <w:szCs w:val="20"/>
              <w:lang w:val="es-ES"/>
            </w:rPr>
            <w:fldChar w:fldCharType="separate"/>
          </w:r>
          <w:r w:rsidR="00C72867">
            <w:rPr>
              <w:b/>
              <w:noProof/>
              <w:sz w:val="20"/>
              <w:szCs w:val="20"/>
              <w:lang w:val="es-ES"/>
            </w:rPr>
            <w:t>2</w:t>
          </w:r>
          <w:r w:rsidR="00E2650A" w:rsidRPr="00C076E6">
            <w:rPr>
              <w:b/>
              <w:sz w:val="20"/>
              <w:szCs w:val="20"/>
              <w:lang w:val="es-ES"/>
            </w:rPr>
            <w:fldChar w:fldCharType="end"/>
          </w:r>
          <w:r w:rsidRPr="00C076E6">
            <w:rPr>
              <w:b/>
              <w:sz w:val="20"/>
              <w:szCs w:val="20"/>
              <w:lang w:val="es-ES"/>
            </w:rPr>
            <w:t xml:space="preserve"> de </w:t>
          </w:r>
          <w:r w:rsidR="00E2650A" w:rsidRPr="00C076E6">
            <w:rPr>
              <w:b/>
              <w:sz w:val="20"/>
              <w:szCs w:val="20"/>
              <w:lang w:val="es-ES"/>
            </w:rPr>
            <w:fldChar w:fldCharType="begin"/>
          </w:r>
          <w:r w:rsidRPr="00C076E6">
            <w:rPr>
              <w:b/>
              <w:sz w:val="20"/>
              <w:szCs w:val="20"/>
              <w:lang w:val="es-ES"/>
            </w:rPr>
            <w:instrText xml:space="preserve"> NUMPAGES </w:instrText>
          </w:r>
          <w:r w:rsidR="00E2650A" w:rsidRPr="00C076E6">
            <w:rPr>
              <w:b/>
              <w:sz w:val="20"/>
              <w:szCs w:val="20"/>
              <w:lang w:val="es-ES"/>
            </w:rPr>
            <w:fldChar w:fldCharType="separate"/>
          </w:r>
          <w:r w:rsidR="00C72867">
            <w:rPr>
              <w:b/>
              <w:noProof/>
              <w:sz w:val="20"/>
              <w:szCs w:val="20"/>
              <w:lang w:val="es-ES"/>
            </w:rPr>
            <w:t>7</w:t>
          </w:r>
          <w:r w:rsidR="00E2650A" w:rsidRPr="00C076E6">
            <w:rPr>
              <w:b/>
              <w:sz w:val="20"/>
              <w:szCs w:val="20"/>
              <w:lang w:val="es-ES"/>
            </w:rPr>
            <w:fldChar w:fldCharType="end"/>
          </w:r>
        </w:p>
      </w:tc>
    </w:tr>
  </w:tbl>
  <w:p w:rsidR="008804A9" w:rsidRPr="00146C5D" w:rsidRDefault="008804A9">
    <w:pPr>
      <w:pStyle w:val="Encabezado"/>
      <w:rPr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02B12C4"/>
    <w:multiLevelType w:val="hybridMultilevel"/>
    <w:tmpl w:val="1E2E0FFA"/>
    <w:lvl w:ilvl="0" w:tplc="FFFFFFFF">
      <w:start w:val="1"/>
      <w:numFmt w:val="decimal"/>
      <w:lvlText w:val="1.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" w15:restartNumberingAfterBreak="0">
    <w:nsid w:val="005854F2"/>
    <w:multiLevelType w:val="multilevel"/>
    <w:tmpl w:val="1E60B752"/>
    <w:lvl w:ilvl="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12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261651B"/>
    <w:multiLevelType w:val="multilevel"/>
    <w:tmpl w:val="C818C8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041301F5"/>
    <w:multiLevelType w:val="multilevel"/>
    <w:tmpl w:val="66C4FD10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6995AED"/>
    <w:multiLevelType w:val="hybridMultilevel"/>
    <w:tmpl w:val="DB58705A"/>
    <w:lvl w:ilvl="0" w:tplc="8F44D1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97FC7"/>
    <w:multiLevelType w:val="multilevel"/>
    <w:tmpl w:val="9274FDEE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FB40CCC"/>
    <w:multiLevelType w:val="multilevel"/>
    <w:tmpl w:val="F5FA0B6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none"/>
      <w:lvlText w:val="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0E13781"/>
    <w:multiLevelType w:val="multilevel"/>
    <w:tmpl w:val="828216C8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450"/>
        </w:tabs>
        <w:ind w:left="450" w:hanging="450"/>
      </w:pPr>
      <w:rPr>
        <w:rFonts w:cs="Times New Roman" w:hint="default"/>
        <w:color w:val="auto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50230E7"/>
    <w:multiLevelType w:val="multilevel"/>
    <w:tmpl w:val="5A8ABDD2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8D309CE"/>
    <w:multiLevelType w:val="multilevel"/>
    <w:tmpl w:val="2246433C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9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A654316"/>
    <w:multiLevelType w:val="multilevel"/>
    <w:tmpl w:val="05AE3410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E915869"/>
    <w:multiLevelType w:val="hybridMultilevel"/>
    <w:tmpl w:val="48E83FC2"/>
    <w:lvl w:ilvl="0" w:tplc="1434713A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1" w:tplc="4FDE77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48D4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2E0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C8611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070F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5D6FF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A7A5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C3A20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1F6E7EAA"/>
    <w:multiLevelType w:val="multilevel"/>
    <w:tmpl w:val="052473AC"/>
    <w:lvl w:ilvl="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4324BD0"/>
    <w:multiLevelType w:val="multilevel"/>
    <w:tmpl w:val="3AB4861A"/>
    <w:lvl w:ilvl="0">
      <w:start w:val="9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>
      <w:start w:val="14"/>
      <w:numFmt w:val="decimal"/>
      <w:isLgl/>
      <w:lvlText w:val="%1.%2.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6664AB9"/>
    <w:multiLevelType w:val="multilevel"/>
    <w:tmpl w:val="022CAE1E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7565892"/>
    <w:multiLevelType w:val="multilevel"/>
    <w:tmpl w:val="2A86C8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9490050"/>
    <w:multiLevelType w:val="hybridMultilevel"/>
    <w:tmpl w:val="42B0D148"/>
    <w:lvl w:ilvl="0" w:tplc="7580332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D90E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6564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C40F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F6CC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4F453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5A6E4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8160C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D89C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2AE67084"/>
    <w:multiLevelType w:val="multilevel"/>
    <w:tmpl w:val="828216C8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450"/>
        </w:tabs>
        <w:ind w:left="450" w:hanging="450"/>
      </w:pPr>
      <w:rPr>
        <w:rFonts w:cs="Times New Roman" w:hint="default"/>
        <w:color w:val="auto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B8F506B"/>
    <w:multiLevelType w:val="multilevel"/>
    <w:tmpl w:val="B980E54C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CD51FC0"/>
    <w:multiLevelType w:val="multilevel"/>
    <w:tmpl w:val="25605D1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A0C93"/>
    <w:multiLevelType w:val="multilevel"/>
    <w:tmpl w:val="6E868154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  <w:color w:val="auto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4210684"/>
    <w:multiLevelType w:val="hybridMultilevel"/>
    <w:tmpl w:val="74ECFFE6"/>
    <w:lvl w:ilvl="0" w:tplc="8C76F9D4">
      <w:start w:val="8"/>
      <w:numFmt w:val="decimal"/>
      <w:pStyle w:val="Normal11pt"/>
      <w:lvlText w:val="%1."/>
      <w:lvlJc w:val="left"/>
      <w:pPr>
        <w:tabs>
          <w:tab w:val="num" w:pos="1227"/>
        </w:tabs>
        <w:ind w:left="1227" w:hanging="795"/>
      </w:pPr>
      <w:rPr>
        <w:rFonts w:cs="Times New Roman" w:hint="default"/>
      </w:rPr>
    </w:lvl>
    <w:lvl w:ilvl="1" w:tplc="E552F8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D1AC9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1AF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426C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8C4EA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F269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B807A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77A63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69F2296"/>
    <w:multiLevelType w:val="hybridMultilevel"/>
    <w:tmpl w:val="25605D1C"/>
    <w:lvl w:ilvl="0" w:tplc="8F44D1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39508E"/>
    <w:multiLevelType w:val="multilevel"/>
    <w:tmpl w:val="F5AAFADC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4D15649"/>
    <w:multiLevelType w:val="multilevel"/>
    <w:tmpl w:val="EE7249BE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7606372"/>
    <w:multiLevelType w:val="hybridMultilevel"/>
    <w:tmpl w:val="BABC4D0A"/>
    <w:lvl w:ilvl="0" w:tplc="18640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37B56"/>
    <w:multiLevelType w:val="multilevel"/>
    <w:tmpl w:val="E4982F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76"/>
        </w:tabs>
        <w:ind w:left="2376" w:hanging="1800"/>
      </w:pPr>
      <w:rPr>
        <w:rFonts w:cs="Times New Roman" w:hint="default"/>
      </w:rPr>
    </w:lvl>
  </w:abstractNum>
  <w:abstractNum w:abstractNumId="27" w15:restartNumberingAfterBreak="0">
    <w:nsid w:val="485403FA"/>
    <w:multiLevelType w:val="multilevel"/>
    <w:tmpl w:val="AD960098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A317B55"/>
    <w:multiLevelType w:val="multilevel"/>
    <w:tmpl w:val="D70A2A5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4B0004BD"/>
    <w:multiLevelType w:val="multilevel"/>
    <w:tmpl w:val="3DECE1D8"/>
    <w:lvl w:ilvl="0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30" w15:restartNumberingAfterBreak="0">
    <w:nsid w:val="4BA659A1"/>
    <w:multiLevelType w:val="multilevel"/>
    <w:tmpl w:val="655877A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4C995520"/>
    <w:multiLevelType w:val="multilevel"/>
    <w:tmpl w:val="5046F25A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9.%2"/>
      <w:lvlJc w:val="left"/>
      <w:pPr>
        <w:tabs>
          <w:tab w:val="num" w:pos="591"/>
        </w:tabs>
        <w:ind w:left="591" w:hanging="450"/>
      </w:pPr>
      <w:rPr>
        <w:rFonts w:cs="Times New Roman"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55B261D6"/>
    <w:multiLevelType w:val="multilevel"/>
    <w:tmpl w:val="7D161662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5E02CE5"/>
    <w:multiLevelType w:val="multilevel"/>
    <w:tmpl w:val="4A309C48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10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A4252AA"/>
    <w:multiLevelType w:val="multilevel"/>
    <w:tmpl w:val="1A9650A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50"/>
        </w:tabs>
        <w:ind w:left="6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80"/>
        </w:tabs>
        <w:ind w:left="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70"/>
        </w:tabs>
        <w:ind w:left="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00"/>
        </w:tabs>
        <w:ind w:left="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90"/>
        </w:tabs>
        <w:ind w:left="1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0"/>
        </w:tabs>
        <w:ind w:left="10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0"/>
        </w:tabs>
        <w:ind w:left="1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40"/>
        </w:tabs>
        <w:ind w:left="1240" w:hanging="1800"/>
      </w:pPr>
      <w:rPr>
        <w:rFonts w:cs="Times New Roman" w:hint="default"/>
      </w:rPr>
    </w:lvl>
  </w:abstractNum>
  <w:abstractNum w:abstractNumId="35" w15:restartNumberingAfterBreak="0">
    <w:nsid w:val="5B3553C9"/>
    <w:multiLevelType w:val="hybridMultilevel"/>
    <w:tmpl w:val="380A4AAC"/>
    <w:lvl w:ilvl="0" w:tplc="B366FF7A">
      <w:start w:val="7"/>
      <w:numFmt w:val="decimal"/>
      <w:lvlText w:val="%1."/>
      <w:lvlJc w:val="left"/>
      <w:pPr>
        <w:tabs>
          <w:tab w:val="num" w:pos="1227"/>
        </w:tabs>
        <w:ind w:left="1227" w:hanging="795"/>
      </w:pPr>
      <w:rPr>
        <w:rFonts w:cs="Times New Roman" w:hint="default"/>
      </w:rPr>
    </w:lvl>
    <w:lvl w:ilvl="1" w:tplc="924E27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C69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344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18EEF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AB0C0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6542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24AD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A40C2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BC42E77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60EE5637"/>
    <w:multiLevelType w:val="hybridMultilevel"/>
    <w:tmpl w:val="28AEF92A"/>
    <w:lvl w:ilvl="0" w:tplc="8264A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</w:rPr>
    </w:lvl>
    <w:lvl w:ilvl="1" w:tplc="4D9E0F28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77B1963"/>
    <w:multiLevelType w:val="multilevel"/>
    <w:tmpl w:val="FD4C00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7EA49B4"/>
    <w:multiLevelType w:val="multilevel"/>
    <w:tmpl w:val="71F8BB66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6E033AAF"/>
    <w:multiLevelType w:val="multilevel"/>
    <w:tmpl w:val="1E60B752"/>
    <w:lvl w:ilvl="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12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1FF1BC7"/>
    <w:multiLevelType w:val="multilevel"/>
    <w:tmpl w:val="CDCC99B2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5D363A6"/>
    <w:multiLevelType w:val="multilevel"/>
    <w:tmpl w:val="1D6E4C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96160DE"/>
    <w:multiLevelType w:val="multilevel"/>
    <w:tmpl w:val="FD4C00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AE91ECF"/>
    <w:multiLevelType w:val="multilevel"/>
    <w:tmpl w:val="65D2B71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D200070"/>
    <w:multiLevelType w:val="hybridMultilevel"/>
    <w:tmpl w:val="CD189F0E"/>
    <w:lvl w:ilvl="0" w:tplc="18640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874B6"/>
    <w:multiLevelType w:val="multilevel"/>
    <w:tmpl w:val="FD4C00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9"/>
  </w:num>
  <w:num w:numId="3">
    <w:abstractNumId w:val="6"/>
  </w:num>
  <w:num w:numId="4">
    <w:abstractNumId w:val="2"/>
  </w:num>
  <w:num w:numId="5">
    <w:abstractNumId w:val="28"/>
  </w:num>
  <w:num w:numId="6">
    <w:abstractNumId w:val="30"/>
  </w:num>
  <w:num w:numId="7">
    <w:abstractNumId w:val="13"/>
  </w:num>
  <w:num w:numId="8">
    <w:abstractNumId w:val="21"/>
  </w:num>
  <w:num w:numId="9">
    <w:abstractNumId w:val="35"/>
  </w:num>
  <w:num w:numId="10">
    <w:abstractNumId w:val="46"/>
  </w:num>
  <w:num w:numId="11">
    <w:abstractNumId w:val="26"/>
  </w:num>
  <w:num w:numId="12">
    <w:abstractNumId w:val="15"/>
  </w:num>
  <w:num w:numId="13">
    <w:abstractNumId w:val="37"/>
  </w:num>
  <w:num w:numId="14">
    <w:abstractNumId w:val="16"/>
  </w:num>
  <w:num w:numId="15">
    <w:abstractNumId w:val="0"/>
  </w:num>
  <w:num w:numId="16">
    <w:abstractNumId w:val="17"/>
  </w:num>
  <w:num w:numId="17">
    <w:abstractNumId w:val="24"/>
  </w:num>
  <w:num w:numId="18">
    <w:abstractNumId w:val="27"/>
  </w:num>
  <w:num w:numId="19">
    <w:abstractNumId w:val="44"/>
  </w:num>
  <w:num w:numId="20">
    <w:abstractNumId w:val="14"/>
  </w:num>
  <w:num w:numId="21">
    <w:abstractNumId w:val="32"/>
  </w:num>
  <w:num w:numId="22">
    <w:abstractNumId w:val="31"/>
  </w:num>
  <w:num w:numId="23">
    <w:abstractNumId w:val="33"/>
  </w:num>
  <w:num w:numId="24">
    <w:abstractNumId w:val="5"/>
  </w:num>
  <w:num w:numId="25">
    <w:abstractNumId w:val="1"/>
  </w:num>
  <w:num w:numId="26">
    <w:abstractNumId w:val="22"/>
  </w:num>
  <w:num w:numId="27">
    <w:abstractNumId w:val="19"/>
  </w:num>
  <w:num w:numId="28">
    <w:abstractNumId w:val="25"/>
  </w:num>
  <w:num w:numId="29">
    <w:abstractNumId w:val="45"/>
  </w:num>
  <w:num w:numId="30">
    <w:abstractNumId w:val="4"/>
  </w:num>
  <w:num w:numId="31">
    <w:abstractNumId w:val="20"/>
  </w:num>
  <w:num w:numId="32">
    <w:abstractNumId w:val="23"/>
  </w:num>
  <w:num w:numId="33">
    <w:abstractNumId w:val="10"/>
  </w:num>
  <w:num w:numId="34">
    <w:abstractNumId w:val="39"/>
  </w:num>
  <w:num w:numId="35">
    <w:abstractNumId w:val="9"/>
  </w:num>
  <w:num w:numId="36">
    <w:abstractNumId w:val="3"/>
  </w:num>
  <w:num w:numId="37">
    <w:abstractNumId w:val="8"/>
  </w:num>
  <w:num w:numId="38">
    <w:abstractNumId w:val="41"/>
  </w:num>
  <w:num w:numId="39">
    <w:abstractNumId w:val="18"/>
  </w:num>
  <w:num w:numId="40">
    <w:abstractNumId w:val="12"/>
  </w:num>
  <w:num w:numId="41">
    <w:abstractNumId w:val="42"/>
  </w:num>
  <w:num w:numId="42">
    <w:abstractNumId w:val="38"/>
  </w:num>
  <w:num w:numId="43">
    <w:abstractNumId w:val="36"/>
  </w:num>
  <w:num w:numId="44">
    <w:abstractNumId w:val="7"/>
  </w:num>
  <w:num w:numId="45">
    <w:abstractNumId w:val="43"/>
  </w:num>
  <w:num w:numId="46">
    <w:abstractNumId w:val="40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2CF"/>
    <w:rsid w:val="00006398"/>
    <w:rsid w:val="00012604"/>
    <w:rsid w:val="00020C8C"/>
    <w:rsid w:val="000311B5"/>
    <w:rsid w:val="00051F38"/>
    <w:rsid w:val="00063068"/>
    <w:rsid w:val="000645CB"/>
    <w:rsid w:val="00064B9D"/>
    <w:rsid w:val="000730E9"/>
    <w:rsid w:val="00074706"/>
    <w:rsid w:val="00074E2F"/>
    <w:rsid w:val="00075A05"/>
    <w:rsid w:val="00092803"/>
    <w:rsid w:val="00092DCA"/>
    <w:rsid w:val="000941FF"/>
    <w:rsid w:val="000A1D92"/>
    <w:rsid w:val="000B396F"/>
    <w:rsid w:val="000B6975"/>
    <w:rsid w:val="000C7BFC"/>
    <w:rsid w:val="000D2E2C"/>
    <w:rsid w:val="000D66FC"/>
    <w:rsid w:val="000E5E24"/>
    <w:rsid w:val="000F21DF"/>
    <w:rsid w:val="000F6DCB"/>
    <w:rsid w:val="0010475F"/>
    <w:rsid w:val="001152E4"/>
    <w:rsid w:val="00124FA4"/>
    <w:rsid w:val="00127C65"/>
    <w:rsid w:val="001313BD"/>
    <w:rsid w:val="00135741"/>
    <w:rsid w:val="00146C5D"/>
    <w:rsid w:val="00160BAF"/>
    <w:rsid w:val="001972E5"/>
    <w:rsid w:val="001A03F2"/>
    <w:rsid w:val="001A1DF7"/>
    <w:rsid w:val="001A2984"/>
    <w:rsid w:val="001A5859"/>
    <w:rsid w:val="001B066C"/>
    <w:rsid w:val="001B75C3"/>
    <w:rsid w:val="001C04A1"/>
    <w:rsid w:val="001E6EF3"/>
    <w:rsid w:val="001F663F"/>
    <w:rsid w:val="00205284"/>
    <w:rsid w:val="002064A2"/>
    <w:rsid w:val="0021093E"/>
    <w:rsid w:val="0021593F"/>
    <w:rsid w:val="00221A6D"/>
    <w:rsid w:val="00226A2F"/>
    <w:rsid w:val="00231E3C"/>
    <w:rsid w:val="00260DF7"/>
    <w:rsid w:val="002613D1"/>
    <w:rsid w:val="002765C5"/>
    <w:rsid w:val="00284F17"/>
    <w:rsid w:val="002A68E4"/>
    <w:rsid w:val="002B5C36"/>
    <w:rsid w:val="002C5EC3"/>
    <w:rsid w:val="002D4507"/>
    <w:rsid w:val="002E4B7D"/>
    <w:rsid w:val="002E7975"/>
    <w:rsid w:val="002F1767"/>
    <w:rsid w:val="00301ABE"/>
    <w:rsid w:val="00301DA5"/>
    <w:rsid w:val="0031074C"/>
    <w:rsid w:val="00313D00"/>
    <w:rsid w:val="0031555C"/>
    <w:rsid w:val="003157B4"/>
    <w:rsid w:val="00324386"/>
    <w:rsid w:val="0033068D"/>
    <w:rsid w:val="00330CBE"/>
    <w:rsid w:val="00333FB4"/>
    <w:rsid w:val="0034057B"/>
    <w:rsid w:val="00345A8E"/>
    <w:rsid w:val="00355899"/>
    <w:rsid w:val="0036509C"/>
    <w:rsid w:val="00367935"/>
    <w:rsid w:val="0037703E"/>
    <w:rsid w:val="00380933"/>
    <w:rsid w:val="00384ECC"/>
    <w:rsid w:val="00392C90"/>
    <w:rsid w:val="003A18DD"/>
    <w:rsid w:val="003A4209"/>
    <w:rsid w:val="003A4E38"/>
    <w:rsid w:val="003A757B"/>
    <w:rsid w:val="003B0E3E"/>
    <w:rsid w:val="003B2187"/>
    <w:rsid w:val="003B32ED"/>
    <w:rsid w:val="003B5824"/>
    <w:rsid w:val="003C1CE1"/>
    <w:rsid w:val="003C38CC"/>
    <w:rsid w:val="003C48B0"/>
    <w:rsid w:val="003D22F3"/>
    <w:rsid w:val="003D6005"/>
    <w:rsid w:val="003E0D66"/>
    <w:rsid w:val="003E20B0"/>
    <w:rsid w:val="003E2423"/>
    <w:rsid w:val="003F25A7"/>
    <w:rsid w:val="00400A78"/>
    <w:rsid w:val="00406BE0"/>
    <w:rsid w:val="004149D2"/>
    <w:rsid w:val="00422E0F"/>
    <w:rsid w:val="0043179B"/>
    <w:rsid w:val="004435DD"/>
    <w:rsid w:val="00456F16"/>
    <w:rsid w:val="0045764B"/>
    <w:rsid w:val="00461E15"/>
    <w:rsid w:val="00465C3D"/>
    <w:rsid w:val="00467376"/>
    <w:rsid w:val="004A6D79"/>
    <w:rsid w:val="004A7D14"/>
    <w:rsid w:val="004B499B"/>
    <w:rsid w:val="004B5CF9"/>
    <w:rsid w:val="004B71AA"/>
    <w:rsid w:val="004C23DF"/>
    <w:rsid w:val="004C418F"/>
    <w:rsid w:val="004C476F"/>
    <w:rsid w:val="004D7D7B"/>
    <w:rsid w:val="004F0AC1"/>
    <w:rsid w:val="004F14B3"/>
    <w:rsid w:val="004F4FAD"/>
    <w:rsid w:val="004F70A8"/>
    <w:rsid w:val="00500F52"/>
    <w:rsid w:val="00510997"/>
    <w:rsid w:val="0051796D"/>
    <w:rsid w:val="00517A95"/>
    <w:rsid w:val="0052194B"/>
    <w:rsid w:val="00522734"/>
    <w:rsid w:val="00530622"/>
    <w:rsid w:val="0054426B"/>
    <w:rsid w:val="00545A89"/>
    <w:rsid w:val="00546C43"/>
    <w:rsid w:val="00555FC6"/>
    <w:rsid w:val="00556053"/>
    <w:rsid w:val="00563241"/>
    <w:rsid w:val="00564D50"/>
    <w:rsid w:val="005663EF"/>
    <w:rsid w:val="005722F8"/>
    <w:rsid w:val="00573A60"/>
    <w:rsid w:val="00575644"/>
    <w:rsid w:val="00576620"/>
    <w:rsid w:val="0059223F"/>
    <w:rsid w:val="00592C63"/>
    <w:rsid w:val="0059339C"/>
    <w:rsid w:val="00595CF3"/>
    <w:rsid w:val="005A004F"/>
    <w:rsid w:val="005A450C"/>
    <w:rsid w:val="005B2C79"/>
    <w:rsid w:val="005B7FCD"/>
    <w:rsid w:val="005C1B4B"/>
    <w:rsid w:val="005C47F8"/>
    <w:rsid w:val="005C57BD"/>
    <w:rsid w:val="005C59C6"/>
    <w:rsid w:val="005D0E6F"/>
    <w:rsid w:val="005D4419"/>
    <w:rsid w:val="005D73C9"/>
    <w:rsid w:val="005E6D7F"/>
    <w:rsid w:val="005F49F5"/>
    <w:rsid w:val="006007F2"/>
    <w:rsid w:val="00616D94"/>
    <w:rsid w:val="00622B28"/>
    <w:rsid w:val="00627359"/>
    <w:rsid w:val="00637339"/>
    <w:rsid w:val="00644434"/>
    <w:rsid w:val="006559EC"/>
    <w:rsid w:val="00682B8E"/>
    <w:rsid w:val="006A601C"/>
    <w:rsid w:val="006C25B3"/>
    <w:rsid w:val="006C2737"/>
    <w:rsid w:val="006C4FD1"/>
    <w:rsid w:val="006D3DED"/>
    <w:rsid w:val="006D7D82"/>
    <w:rsid w:val="006E31CF"/>
    <w:rsid w:val="006E3A12"/>
    <w:rsid w:val="006F7ED2"/>
    <w:rsid w:val="0070348B"/>
    <w:rsid w:val="007043E0"/>
    <w:rsid w:val="00706B10"/>
    <w:rsid w:val="0070738B"/>
    <w:rsid w:val="00715157"/>
    <w:rsid w:val="00722C64"/>
    <w:rsid w:val="007452DC"/>
    <w:rsid w:val="00747EB0"/>
    <w:rsid w:val="0075273B"/>
    <w:rsid w:val="0076280D"/>
    <w:rsid w:val="0077096C"/>
    <w:rsid w:val="007829ED"/>
    <w:rsid w:val="007832DD"/>
    <w:rsid w:val="007941C5"/>
    <w:rsid w:val="007B2659"/>
    <w:rsid w:val="007B338F"/>
    <w:rsid w:val="007B35A2"/>
    <w:rsid w:val="007C01EE"/>
    <w:rsid w:val="007C6800"/>
    <w:rsid w:val="007D545D"/>
    <w:rsid w:val="007D630B"/>
    <w:rsid w:val="007E54B1"/>
    <w:rsid w:val="00805305"/>
    <w:rsid w:val="00813ED7"/>
    <w:rsid w:val="008140BA"/>
    <w:rsid w:val="00816F0B"/>
    <w:rsid w:val="00826446"/>
    <w:rsid w:val="008372EA"/>
    <w:rsid w:val="008428A4"/>
    <w:rsid w:val="00851ECF"/>
    <w:rsid w:val="008554C4"/>
    <w:rsid w:val="00861120"/>
    <w:rsid w:val="008626BE"/>
    <w:rsid w:val="008804A9"/>
    <w:rsid w:val="008806FE"/>
    <w:rsid w:val="008813A8"/>
    <w:rsid w:val="008820EF"/>
    <w:rsid w:val="00891B2E"/>
    <w:rsid w:val="008A2113"/>
    <w:rsid w:val="008A245A"/>
    <w:rsid w:val="008B53C9"/>
    <w:rsid w:val="008B758D"/>
    <w:rsid w:val="008C778B"/>
    <w:rsid w:val="008E59DC"/>
    <w:rsid w:val="008E6B48"/>
    <w:rsid w:val="00900DFF"/>
    <w:rsid w:val="0090674E"/>
    <w:rsid w:val="00907894"/>
    <w:rsid w:val="00926077"/>
    <w:rsid w:val="009316E4"/>
    <w:rsid w:val="00947888"/>
    <w:rsid w:val="00961AE1"/>
    <w:rsid w:val="00964BDA"/>
    <w:rsid w:val="00971220"/>
    <w:rsid w:val="00973501"/>
    <w:rsid w:val="009738DD"/>
    <w:rsid w:val="00973F1F"/>
    <w:rsid w:val="00975444"/>
    <w:rsid w:val="0098258B"/>
    <w:rsid w:val="00982ADB"/>
    <w:rsid w:val="00987701"/>
    <w:rsid w:val="0099509C"/>
    <w:rsid w:val="00995168"/>
    <w:rsid w:val="009A050D"/>
    <w:rsid w:val="009A7596"/>
    <w:rsid w:val="009D3DDE"/>
    <w:rsid w:val="00A025BE"/>
    <w:rsid w:val="00A10D73"/>
    <w:rsid w:val="00A1190C"/>
    <w:rsid w:val="00A120FC"/>
    <w:rsid w:val="00A31059"/>
    <w:rsid w:val="00A45273"/>
    <w:rsid w:val="00A46878"/>
    <w:rsid w:val="00A6281D"/>
    <w:rsid w:val="00A90381"/>
    <w:rsid w:val="00A93F10"/>
    <w:rsid w:val="00A9483D"/>
    <w:rsid w:val="00A948C2"/>
    <w:rsid w:val="00A9756F"/>
    <w:rsid w:val="00AC029B"/>
    <w:rsid w:val="00AC3AEA"/>
    <w:rsid w:val="00AD5732"/>
    <w:rsid w:val="00AE10BA"/>
    <w:rsid w:val="00AE4784"/>
    <w:rsid w:val="00AE52CF"/>
    <w:rsid w:val="00B006C4"/>
    <w:rsid w:val="00B01B09"/>
    <w:rsid w:val="00B02133"/>
    <w:rsid w:val="00B071BA"/>
    <w:rsid w:val="00B12B7F"/>
    <w:rsid w:val="00B22B4A"/>
    <w:rsid w:val="00B3323F"/>
    <w:rsid w:val="00B375C7"/>
    <w:rsid w:val="00B47BD3"/>
    <w:rsid w:val="00B635B0"/>
    <w:rsid w:val="00B672C0"/>
    <w:rsid w:val="00B71009"/>
    <w:rsid w:val="00B77807"/>
    <w:rsid w:val="00B84809"/>
    <w:rsid w:val="00B84C9C"/>
    <w:rsid w:val="00B929CD"/>
    <w:rsid w:val="00B96EDF"/>
    <w:rsid w:val="00BA0DBE"/>
    <w:rsid w:val="00BB2FCB"/>
    <w:rsid w:val="00BB7635"/>
    <w:rsid w:val="00BC5190"/>
    <w:rsid w:val="00BD1A84"/>
    <w:rsid w:val="00BD3BA2"/>
    <w:rsid w:val="00BD4EAB"/>
    <w:rsid w:val="00BD5B33"/>
    <w:rsid w:val="00BF3784"/>
    <w:rsid w:val="00C011BE"/>
    <w:rsid w:val="00C01415"/>
    <w:rsid w:val="00C04865"/>
    <w:rsid w:val="00C068F3"/>
    <w:rsid w:val="00C07099"/>
    <w:rsid w:val="00C076E6"/>
    <w:rsid w:val="00C23011"/>
    <w:rsid w:val="00C27309"/>
    <w:rsid w:val="00C419EA"/>
    <w:rsid w:val="00C46BCC"/>
    <w:rsid w:val="00C47753"/>
    <w:rsid w:val="00C55DF4"/>
    <w:rsid w:val="00C60190"/>
    <w:rsid w:val="00C601C4"/>
    <w:rsid w:val="00C62329"/>
    <w:rsid w:val="00C62E46"/>
    <w:rsid w:val="00C630FF"/>
    <w:rsid w:val="00C72867"/>
    <w:rsid w:val="00C73CE8"/>
    <w:rsid w:val="00C74A67"/>
    <w:rsid w:val="00C77EAF"/>
    <w:rsid w:val="00C861DB"/>
    <w:rsid w:val="00C8629B"/>
    <w:rsid w:val="00C86CFE"/>
    <w:rsid w:val="00C978FD"/>
    <w:rsid w:val="00CA1081"/>
    <w:rsid w:val="00CA14E6"/>
    <w:rsid w:val="00CB0E4C"/>
    <w:rsid w:val="00CB43DD"/>
    <w:rsid w:val="00CC1020"/>
    <w:rsid w:val="00CC323E"/>
    <w:rsid w:val="00CC5AC4"/>
    <w:rsid w:val="00CC5C89"/>
    <w:rsid w:val="00CD7AE9"/>
    <w:rsid w:val="00CE4D80"/>
    <w:rsid w:val="00CF7533"/>
    <w:rsid w:val="00D06097"/>
    <w:rsid w:val="00D10631"/>
    <w:rsid w:val="00D11267"/>
    <w:rsid w:val="00D16CA0"/>
    <w:rsid w:val="00D30077"/>
    <w:rsid w:val="00D51A55"/>
    <w:rsid w:val="00D56EB8"/>
    <w:rsid w:val="00D6196A"/>
    <w:rsid w:val="00D64B34"/>
    <w:rsid w:val="00D656DF"/>
    <w:rsid w:val="00D66443"/>
    <w:rsid w:val="00D75FDC"/>
    <w:rsid w:val="00D81797"/>
    <w:rsid w:val="00D835BF"/>
    <w:rsid w:val="00D86FE8"/>
    <w:rsid w:val="00D878AF"/>
    <w:rsid w:val="00DA594B"/>
    <w:rsid w:val="00DA6F86"/>
    <w:rsid w:val="00DB31BB"/>
    <w:rsid w:val="00DC63E7"/>
    <w:rsid w:val="00DC776F"/>
    <w:rsid w:val="00DE0130"/>
    <w:rsid w:val="00DE2905"/>
    <w:rsid w:val="00DF5EA0"/>
    <w:rsid w:val="00E061BE"/>
    <w:rsid w:val="00E2291C"/>
    <w:rsid w:val="00E22EAA"/>
    <w:rsid w:val="00E2650A"/>
    <w:rsid w:val="00E74360"/>
    <w:rsid w:val="00E77498"/>
    <w:rsid w:val="00E81DFD"/>
    <w:rsid w:val="00E93B4A"/>
    <w:rsid w:val="00EB1549"/>
    <w:rsid w:val="00ED0593"/>
    <w:rsid w:val="00ED299A"/>
    <w:rsid w:val="00EF0A9B"/>
    <w:rsid w:val="00EF57D2"/>
    <w:rsid w:val="00EF6CE3"/>
    <w:rsid w:val="00F04973"/>
    <w:rsid w:val="00F1570E"/>
    <w:rsid w:val="00F1607A"/>
    <w:rsid w:val="00F428F7"/>
    <w:rsid w:val="00F453B1"/>
    <w:rsid w:val="00F51FE3"/>
    <w:rsid w:val="00F75D37"/>
    <w:rsid w:val="00F830D9"/>
    <w:rsid w:val="00F8398D"/>
    <w:rsid w:val="00F83BA4"/>
    <w:rsid w:val="00F90BF6"/>
    <w:rsid w:val="00FA1981"/>
    <w:rsid w:val="00FC08F6"/>
    <w:rsid w:val="00FD1180"/>
    <w:rsid w:val="00FD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  <o:rules v:ext="edit">
        <o:r id="V:Rule1" type="connector" idref="#AutoShape 66"/>
        <o:r id="V:Rule2" type="connector" idref="#AutoShape 65"/>
        <o:r id="V:Rule3" type="connector" idref="#AutoShape 8"/>
        <o:r id="V:Rule4" type="connector" idref="#AutoShape 28"/>
        <o:r id="V:Rule5" type="connector" idref="#AutoShape 34"/>
        <o:r id="V:Rule6" type="connector" idref="#AutoShape 13"/>
        <o:r id="V:Rule7" type="connector" idref="#AutoShape 27"/>
        <o:r id="V:Rule8" type="connector" idref="#AutoShape 22"/>
        <o:r id="V:Rule9" type="connector" idref="#AutoShape 39"/>
        <o:r id="V:Rule10" type="connector" idref="#AutoShape 60"/>
        <o:r id="V:Rule11" type="connector" idref="#AutoShape 9"/>
        <o:r id="V:Rule12" type="connector" idref="#AutoShape 6"/>
        <o:r id="V:Rule13" type="connector" idref="#AutoShape 29"/>
        <o:r id="V:Rule14" type="connector" idref="#AutoShape 64"/>
        <o:r id="V:Rule15" type="connector" idref="#AutoShape 51"/>
      </o:rules>
    </o:shapelayout>
  </w:shapeDefaults>
  <w:decimalSymbol w:val="."/>
  <w:listSeparator w:val=","/>
  <w14:docId w14:val="34E9DF19"/>
  <w15:docId w15:val="{06D87B10-8EDA-4F57-8627-8C6FA7BA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2DD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link w:val="Ttulo1Car"/>
    <w:uiPriority w:val="99"/>
    <w:qFormat/>
    <w:rsid w:val="001313BD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1313B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link w:val="Ttulo3Car"/>
    <w:uiPriority w:val="99"/>
    <w:qFormat/>
    <w:rsid w:val="001313BD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/>
      <w:color w:val="auto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1313B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1313B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9"/>
    <w:qFormat/>
    <w:rsid w:val="001313BD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1313BD"/>
    <w:pPr>
      <w:keepNext/>
      <w:spacing w:before="60" w:after="60" w:line="360" w:lineRule="auto"/>
      <w:jc w:val="center"/>
      <w:outlineLvl w:val="8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D73C9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5D73C9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5D73C9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5D73C9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5D73C9"/>
    <w:rPr>
      <w:rFonts w:ascii="Calibri" w:hAnsi="Calibri" w:cs="Times New Roman"/>
      <w:b/>
      <w:bCs/>
      <w:color w:val="000000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5D73C9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5D73C9"/>
    <w:rPr>
      <w:rFonts w:ascii="Cambria" w:hAnsi="Cambria" w:cs="Times New Roman"/>
      <w:color w:val="000000"/>
    </w:rPr>
  </w:style>
  <w:style w:type="paragraph" w:styleId="Encabezado">
    <w:name w:val="header"/>
    <w:basedOn w:val="Normal"/>
    <w:link w:val="EncabezadoCar"/>
    <w:uiPriority w:val="99"/>
    <w:rsid w:val="001313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  <w:locked/>
    <w:rsid w:val="00644434"/>
    <w:rPr>
      <w:rFonts w:ascii="Arial" w:hAnsi="Arial" w:cs="Arial"/>
      <w:color w:val="000000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1313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7832DD"/>
    <w:rPr>
      <w:rFonts w:ascii="Arial" w:hAnsi="Arial" w:cs="Arial"/>
      <w:color w:val="000000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rsid w:val="001313BD"/>
    <w:rPr>
      <w:rFonts w:cs="Times New Roman"/>
      <w:color w:val="0000FF"/>
      <w:u w:val="single"/>
    </w:rPr>
  </w:style>
  <w:style w:type="paragraph" w:styleId="Descripcin">
    <w:name w:val="caption"/>
    <w:basedOn w:val="Normal"/>
    <w:next w:val="Normal"/>
    <w:uiPriority w:val="99"/>
    <w:qFormat/>
    <w:rsid w:val="001313BD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olor w:val="auto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1313BD"/>
    <w:pPr>
      <w:tabs>
        <w:tab w:val="left" w:pos="-1843"/>
      </w:tabs>
      <w:ind w:left="567" w:hanging="567"/>
      <w:jc w:val="both"/>
    </w:pPr>
    <w:rPr>
      <w:rFonts w:cs="Times New Roman"/>
      <w:color w:val="auto"/>
      <w:sz w:val="22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5D73C9"/>
    <w:rPr>
      <w:rFonts w:ascii="Arial" w:hAnsi="Arial" w:cs="Arial"/>
      <w:color w:val="000000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rsid w:val="001313BD"/>
    <w:pPr>
      <w:tabs>
        <w:tab w:val="left" w:pos="-4323"/>
      </w:tabs>
      <w:overflowPunct w:val="0"/>
      <w:autoSpaceDE w:val="0"/>
      <w:autoSpaceDN w:val="0"/>
      <w:adjustRightInd w:val="0"/>
      <w:spacing w:before="40" w:after="40"/>
      <w:ind w:left="72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5D73C9"/>
    <w:rPr>
      <w:rFonts w:ascii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rsid w:val="001313BD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16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5D73C9"/>
    <w:rPr>
      <w:rFonts w:ascii="Arial" w:hAnsi="Arial" w:cs="Arial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uiPriority w:val="99"/>
    <w:rsid w:val="001313BD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imes New Roman"/>
      <w:color w:val="auto"/>
      <w:sz w:val="28"/>
      <w:szCs w:val="20"/>
      <w:lang w:val="es-ES_tradnl"/>
    </w:rPr>
  </w:style>
  <w:style w:type="character" w:styleId="Hipervnculovisitado">
    <w:name w:val="FollowedHyperlink"/>
    <w:basedOn w:val="Fuentedeprrafopredeter"/>
    <w:uiPriority w:val="99"/>
    <w:rsid w:val="001313BD"/>
    <w:rPr>
      <w:rFonts w:cs="Times New Roman"/>
      <w:color w:val="800080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1313BD"/>
    <w:pPr>
      <w:jc w:val="center"/>
    </w:pPr>
    <w:rPr>
      <w:sz w:val="1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D73C9"/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1313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D73C9"/>
    <w:rPr>
      <w:rFonts w:cs="Arial"/>
      <w:color w:val="000000"/>
      <w:sz w:val="2"/>
    </w:rPr>
  </w:style>
  <w:style w:type="paragraph" w:customStyle="1" w:styleId="Normal11pt">
    <w:name w:val="Normal + 11 pt"/>
    <w:aliases w:val="Negrita,Justificado,Interlineado"/>
    <w:basedOn w:val="Normal"/>
    <w:uiPriority w:val="99"/>
    <w:rsid w:val="002A68E4"/>
    <w:pPr>
      <w:numPr>
        <w:numId w:val="8"/>
      </w:numPr>
      <w:tabs>
        <w:tab w:val="clear" w:pos="1227"/>
      </w:tabs>
      <w:spacing w:line="360" w:lineRule="auto"/>
      <w:ind w:left="720" w:hanging="720"/>
      <w:jc w:val="both"/>
    </w:pPr>
    <w:rPr>
      <w:b/>
      <w:sz w:val="22"/>
    </w:rPr>
  </w:style>
  <w:style w:type="paragraph" w:styleId="HTMLconformatoprevio">
    <w:name w:val="HTML Preformatted"/>
    <w:basedOn w:val="Normal"/>
    <w:link w:val="HTMLconformatoprevioCar"/>
    <w:uiPriority w:val="99"/>
    <w:rsid w:val="00555F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555FC6"/>
    <w:rPr>
      <w:rFonts w:ascii="Courier New" w:hAnsi="Courier New" w:cs="Courier New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th12\AppData\Local\Microsoft\Windows\Temporary%20Internet%20Files\Content.IE5\V544A191\SNEST-VI-PO-002-03.do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ith12\AppData\Local\Microsoft\Windows\Temporary%20Internet%20Files\Content.IE5\V544A191\SNEST-VI-PO-002-01.do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ith12\AppData\Local\Microsoft\Windows\Temporary%20Internet%20Files\Content.IE5\V544A191\SNEST-VI-PO-002-01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ith12\AppData\Local\Microsoft\Windows\Temporary%20Internet%20Files\Content.IE5\V544A191\SNEST-VI-PO-002-0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ith12\AppData\Local\Microsoft\Windows\Temporary%20Internet%20Files\Content.IE5\V544A191\SNEST-VI-PO-002-04.do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1844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Modificación Solicitada por:</vt:lpstr>
    </vt:vector>
  </TitlesOfParts>
  <Company>Secretaría de Educación Pública.</Company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Modificación Solicitada por:</dc:title>
  <dc:creator>Reséndiz</dc:creator>
  <cp:lastModifiedBy>SERGIO TADEO LEYVA FIMBRES</cp:lastModifiedBy>
  <cp:revision>4</cp:revision>
  <cp:lastPrinted>2019-02-26T22:05:00Z</cp:lastPrinted>
  <dcterms:created xsi:type="dcterms:W3CDTF">2019-02-26T22:05:00Z</dcterms:created>
  <dcterms:modified xsi:type="dcterms:W3CDTF">2019-02-28T21:51:00Z</dcterms:modified>
</cp:coreProperties>
</file>